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450B" w14:textId="44504FD1" w:rsidR="00A441F9" w:rsidRDefault="005166B7">
      <w:r>
        <w:t xml:space="preserve">SAC minutes </w:t>
      </w:r>
    </w:p>
    <w:p w14:paraId="2D5A49CF" w14:textId="28AF2BE4" w:rsidR="005166B7" w:rsidRDefault="005166B7">
      <w:r>
        <w:t>October 28, 2025</w:t>
      </w:r>
    </w:p>
    <w:p w14:paraId="6CC7DCF7" w14:textId="25E4E2B2" w:rsidR="005166B7" w:rsidRDefault="005166B7">
      <w:r>
        <w:t>Attendance:  Drew Chiodo, Katie McCullough, Denise Hodges, Richard Song, Kathy Hudson, Julie Dashie</w:t>
      </w:r>
      <w:r w:rsidR="00BC079A">
        <w:t>ll</w:t>
      </w:r>
      <w:r>
        <w:t>,</w:t>
      </w:r>
      <w:r w:rsidR="00BC079A">
        <w:t xml:space="preserve"> Carrie Edell,  Shawna Berden, Johanna Karlsson, Mansi Agarwal</w:t>
      </w:r>
      <w:r>
        <w:t xml:space="preserve"> </w:t>
      </w:r>
    </w:p>
    <w:p w14:paraId="4BB0D01C" w14:textId="77777777" w:rsidR="005166B7" w:rsidRDefault="005166B7"/>
    <w:p w14:paraId="1D5EC84D" w14:textId="587AF839" w:rsidR="005166B7" w:rsidRDefault="005166B7">
      <w:r>
        <w:t xml:space="preserve">Meeting called to order at 2:45 by Ms. McCullough </w:t>
      </w:r>
    </w:p>
    <w:p w14:paraId="0DA221C4" w14:textId="6AFDCC9A" w:rsidR="005166B7" w:rsidRDefault="005166B7">
      <w:r>
        <w:t>Tresure’s  report : $1,347</w:t>
      </w:r>
      <w:r w:rsidR="00DB76A6">
        <w:t>.34 is our current SAC funds balance</w:t>
      </w:r>
    </w:p>
    <w:p w14:paraId="24294AD3" w14:textId="349BCB94" w:rsidR="005166B7" w:rsidRDefault="005166B7">
      <w:r>
        <w:t xml:space="preserve">Funds request – Tami Williams attend Music conference registration, substitute, and hotel accommodation.   </w:t>
      </w:r>
      <w:r w:rsidR="00970A71">
        <w:t>Total request is $1,</w:t>
      </w:r>
      <w:r w:rsidR="00796AD0">
        <w:t xml:space="preserve">290.  The team discussed: </w:t>
      </w:r>
      <w:r>
        <w:t>Can registration fee be paid from PTO?  The PTO could consider funding part of the request</w:t>
      </w:r>
      <w:r w:rsidR="00BD0E06">
        <w:t xml:space="preserve"> (teacher enrichment grant)</w:t>
      </w:r>
      <w:r>
        <w:t xml:space="preserve">.  PTO </w:t>
      </w:r>
      <w:r w:rsidR="00796AD0">
        <w:t>cannot</w:t>
      </w:r>
      <w:r>
        <w:t xml:space="preserve"> spend </w:t>
      </w:r>
      <w:r w:rsidR="00BD0E06">
        <w:t>funds for</w:t>
      </w:r>
      <w:r w:rsidR="00796AD0">
        <w:t xml:space="preserve"> a</w:t>
      </w:r>
      <w:r w:rsidR="00BD0E06">
        <w:t xml:space="preserve"> substitute.  We discussed </w:t>
      </w:r>
      <w:r w:rsidR="00AB7BBD">
        <w:t xml:space="preserve">that </w:t>
      </w:r>
      <w:r w:rsidR="00BD0E06">
        <w:t xml:space="preserve">this request would put </w:t>
      </w:r>
      <w:r w:rsidR="007F7256">
        <w:t>SAC</w:t>
      </w:r>
      <w:r w:rsidR="00BD0E06">
        <w:t xml:space="preserve"> funds around $50.  The committee discussed how much do we typically use for professional development.  If we get funds, we should spend it.  We will table our vote.  We will ask Tami to ask PTO to cover some of the </w:t>
      </w:r>
      <w:r w:rsidR="007F7256">
        <w:t>requests</w:t>
      </w:r>
      <w:r w:rsidR="00BD0E06">
        <w:t xml:space="preserve"> (registration fee).  </w:t>
      </w:r>
      <w:r w:rsidR="007F7256">
        <w:t xml:space="preserve">Ms. Dashiell and Ms. McCullough will </w:t>
      </w:r>
      <w:r w:rsidR="00186286">
        <w:t xml:space="preserve">talk with Mrs. Williams about our decision.  </w:t>
      </w:r>
      <w:r w:rsidR="00BD0E06">
        <w:t>Table</w:t>
      </w:r>
      <w:r w:rsidR="00186286">
        <w:t>d</w:t>
      </w:r>
      <w:r w:rsidR="00BD0E06">
        <w:t xml:space="preserve"> this request. </w:t>
      </w:r>
    </w:p>
    <w:p w14:paraId="6D2BB16C" w14:textId="10B937EA" w:rsidR="00BD0E06" w:rsidRDefault="00BD0E06">
      <w:r>
        <w:t xml:space="preserve">Textbook adoption- We will not need SAC members to be part of the textbook adoption.  The textbook will be presented to the public, but we will not need to evaluate the ELA adoption.  </w:t>
      </w:r>
    </w:p>
    <w:p w14:paraId="7996155B" w14:textId="5E0BBF06" w:rsidR="00BD0E06" w:rsidRDefault="00BD0E06">
      <w:r>
        <w:t xml:space="preserve">1343 </w:t>
      </w:r>
      <w:r w:rsidR="00186286">
        <w:t xml:space="preserve">current </w:t>
      </w:r>
      <w:r>
        <w:t>enrollment –</w:t>
      </w:r>
    </w:p>
    <w:p w14:paraId="74CA7D4F" w14:textId="7104EF6F" w:rsidR="00BD0E06" w:rsidRDefault="00BD0E06">
      <w:r>
        <w:t>Good news. PM 1 data –</w:t>
      </w:r>
      <w:r w:rsidR="008C525F">
        <w:t>in St. Johns county,</w:t>
      </w:r>
      <w:r>
        <w:t xml:space="preserve"> we are number 1 in math and 2 in reading</w:t>
      </w:r>
    </w:p>
    <w:p w14:paraId="0BED8500" w14:textId="1107D318" w:rsidR="00BD0E06" w:rsidRDefault="00BD0E06">
      <w:r>
        <w:t xml:space="preserve">Honor Choir – 17 members participate.  </w:t>
      </w:r>
    </w:p>
    <w:p w14:paraId="718C304B" w14:textId="6642CF74" w:rsidR="00BD0E06" w:rsidRDefault="00BD0E06">
      <w:r>
        <w:t xml:space="preserve">Charger Robtics – </w:t>
      </w:r>
      <w:r w:rsidR="008C525F">
        <w:t xml:space="preserve">Students recently participated in a </w:t>
      </w:r>
      <w:r>
        <w:t>practice compet</w:t>
      </w:r>
      <w:r w:rsidR="00843828">
        <w:t xml:space="preserve">ition to prepare for state competition  Judged on design, innovation, and gracious professionalism.  Our team does very well in all areas.  The team did great at practice and are ready for the competition.  </w:t>
      </w:r>
    </w:p>
    <w:p w14:paraId="04620B6B" w14:textId="1649FED4" w:rsidR="00843828" w:rsidRDefault="00843828">
      <w:r>
        <w:t>Lost Library – event next week.  After school for an hour</w:t>
      </w:r>
      <w:r w:rsidR="00883DF0">
        <w:t>,</w:t>
      </w:r>
      <w:r>
        <w:t xml:space="preserve"> 36 students will participate in activities around the book</w:t>
      </w:r>
      <w:r w:rsidR="00883DF0">
        <w:t xml:space="preserve"> ”Lost Library”.  Mrs. Hudson and Mrs. Alexander are excited to see so many students interested in </w:t>
      </w:r>
      <w:r w:rsidR="005077D5">
        <w:t xml:space="preserve">this event and are looking to see how they can include more students and even a middle school event.  </w:t>
      </w:r>
    </w:p>
    <w:p w14:paraId="5D3A0294" w14:textId="001E5BAE" w:rsidR="00843828" w:rsidRDefault="00843828"/>
    <w:p w14:paraId="1FBC9194" w14:textId="77777777" w:rsidR="005077D5" w:rsidRDefault="00843828">
      <w:r>
        <w:t xml:space="preserve">Red Ribbon week – lots of kids dressing up. </w:t>
      </w:r>
    </w:p>
    <w:p w14:paraId="401EDBEB" w14:textId="4606ACF0" w:rsidR="00843828" w:rsidRDefault="00843828">
      <w:r>
        <w:lastRenderedPageBreak/>
        <w:t xml:space="preserve"> Halloween </w:t>
      </w:r>
      <w:r w:rsidR="00DF09AD">
        <w:t xml:space="preserve"> - </w:t>
      </w:r>
      <w:r>
        <w:t xml:space="preserve">Middle school </w:t>
      </w:r>
      <w:r w:rsidR="00DF09AD">
        <w:t>(</w:t>
      </w:r>
      <w:r>
        <w:t>PBIS</w:t>
      </w:r>
      <w:r w:rsidR="00DF09AD">
        <w:t>)</w:t>
      </w:r>
      <w:r>
        <w:t xml:space="preserve">  students can purchase </w:t>
      </w:r>
      <w:r w:rsidR="00BC6D81">
        <w:t xml:space="preserve">an opportunity </w:t>
      </w:r>
      <w:r>
        <w:t xml:space="preserve">to come watch the parade.  </w:t>
      </w:r>
      <w:r w:rsidR="00BC6D81">
        <w:t xml:space="preserve">On Halloween, </w:t>
      </w:r>
      <w:r>
        <w:t>Wednesday bell schedule and Zombie games to reward the students.  Middle school</w:t>
      </w:r>
      <w:r w:rsidR="00BC6D81">
        <w:t>ers</w:t>
      </w:r>
      <w:r>
        <w:t xml:space="preserve"> can purchase the opportunity to wear their costume.  </w:t>
      </w:r>
    </w:p>
    <w:p w14:paraId="62A4096B" w14:textId="004B942D" w:rsidR="00843828" w:rsidRDefault="00843828">
      <w:r>
        <w:t xml:space="preserve">This is a way to celebrate our students.  All students can earn </w:t>
      </w:r>
      <w:r w:rsidR="00BC6D81">
        <w:t>these rewards</w:t>
      </w:r>
      <w:r>
        <w:t xml:space="preserve">.  </w:t>
      </w:r>
    </w:p>
    <w:p w14:paraId="5F9BAE11" w14:textId="3AC199C8" w:rsidR="00843828" w:rsidRDefault="00843828">
      <w:r>
        <w:t>Professional – singleton teachers, resource and middle scho</w:t>
      </w:r>
      <w:r w:rsidR="00B336A0">
        <w:t>ol</w:t>
      </w:r>
      <w:r>
        <w:t xml:space="preserve"> teachers</w:t>
      </w:r>
      <w:r w:rsidR="00B336A0">
        <w:t xml:space="preserve"> such as Civics</w:t>
      </w:r>
      <w:r>
        <w:t xml:space="preserve">.  We are organizing our groups to </w:t>
      </w:r>
      <w:r w:rsidR="00B336A0">
        <w:t>collaborate with</w:t>
      </w:r>
      <w:r>
        <w:t xml:space="preserve"> our teachers</w:t>
      </w:r>
      <w:r w:rsidR="00B336A0">
        <w:t xml:space="preserve"> and</w:t>
      </w:r>
      <w:r>
        <w:t xml:space="preserve"> with other K-8 teachers.  </w:t>
      </w:r>
    </w:p>
    <w:p w14:paraId="3DC144A9" w14:textId="4669D7F8" w:rsidR="00843828" w:rsidRDefault="00843828">
      <w:r>
        <w:t xml:space="preserve">PLC – model status school should receive our report this week. </w:t>
      </w:r>
    </w:p>
    <w:p w14:paraId="530B9BC6" w14:textId="77777777" w:rsidR="00A556FA" w:rsidRDefault="00A556FA">
      <w:r>
        <w:t>Upcoming activities:</w:t>
      </w:r>
    </w:p>
    <w:p w14:paraId="418B0700" w14:textId="17167177" w:rsidR="00843828" w:rsidRDefault="00843828">
      <w:r>
        <w:t xml:space="preserve">One Acts – drama </w:t>
      </w:r>
    </w:p>
    <w:p w14:paraId="4AAA421E" w14:textId="356402C4" w:rsidR="00843828" w:rsidRDefault="00843828">
      <w:r>
        <w:t xml:space="preserve">Mingle and Jingle, First grade Veteran’s Day, Kindergarten Christmas events. </w:t>
      </w:r>
    </w:p>
    <w:p w14:paraId="7B95ED47" w14:textId="3AEE73D9" w:rsidR="00843828" w:rsidRDefault="00A45AD4">
      <w:r>
        <w:t>Elementary National Honor Society – inaugural group of elementary students</w:t>
      </w:r>
    </w:p>
    <w:p w14:paraId="504E1057" w14:textId="7AE0688A" w:rsidR="00A45AD4" w:rsidRDefault="00A45AD4">
      <w:r>
        <w:t>Thanksgiving</w:t>
      </w:r>
    </w:p>
    <w:p w14:paraId="36C63A22" w14:textId="77777777" w:rsidR="00A556FA" w:rsidRDefault="00A556FA"/>
    <w:p w14:paraId="344BFC9D" w14:textId="764A4488" w:rsidR="00A45AD4" w:rsidRDefault="00A45AD4">
      <w:r>
        <w:t xml:space="preserve">Questions/Comments </w:t>
      </w:r>
    </w:p>
    <w:p w14:paraId="5F756517" w14:textId="15E64179" w:rsidR="00A45AD4" w:rsidRDefault="00A45AD4">
      <w:r>
        <w:t>Mrs. Williams should have time to register</w:t>
      </w:r>
      <w:r w:rsidR="00A556FA">
        <w:t xml:space="preserve"> for the Music conference. </w:t>
      </w:r>
    </w:p>
    <w:p w14:paraId="3230260C" w14:textId="4DC66A41" w:rsidR="00A45AD4" w:rsidRDefault="00A45AD4">
      <w:r>
        <w:t xml:space="preserve">The seventh graders will be invited to attend a day event in Tallahassee in March.  Legislature will be in session.  </w:t>
      </w:r>
    </w:p>
    <w:p w14:paraId="325B7F1A" w14:textId="77777777" w:rsidR="00A556FA" w:rsidRDefault="00A556FA" w:rsidP="00A556FA">
      <w:r>
        <w:t xml:space="preserve">Next meeting is November 17 (Monday) at 2:45 </w:t>
      </w:r>
    </w:p>
    <w:p w14:paraId="3E5A898B" w14:textId="77777777" w:rsidR="00A556FA" w:rsidRDefault="00A556FA"/>
    <w:p w14:paraId="6FD98809" w14:textId="00A7C259" w:rsidR="00A45AD4" w:rsidRDefault="00A45AD4">
      <w:r>
        <w:t xml:space="preserve">Meeting adjourned at 3:20.   </w:t>
      </w:r>
    </w:p>
    <w:p w14:paraId="31D119E1" w14:textId="77777777" w:rsidR="00BD0E06" w:rsidRDefault="00BD0E06"/>
    <w:sectPr w:rsidR="00BD0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B7"/>
    <w:rsid w:val="00186286"/>
    <w:rsid w:val="00266F53"/>
    <w:rsid w:val="005077D5"/>
    <w:rsid w:val="005166B7"/>
    <w:rsid w:val="00796AD0"/>
    <w:rsid w:val="007F7256"/>
    <w:rsid w:val="00842A0C"/>
    <w:rsid w:val="00843828"/>
    <w:rsid w:val="00883DF0"/>
    <w:rsid w:val="008C525F"/>
    <w:rsid w:val="00970A71"/>
    <w:rsid w:val="009D7632"/>
    <w:rsid w:val="00A441F9"/>
    <w:rsid w:val="00A444E1"/>
    <w:rsid w:val="00A45AD4"/>
    <w:rsid w:val="00A556FA"/>
    <w:rsid w:val="00AB7BBD"/>
    <w:rsid w:val="00B078D8"/>
    <w:rsid w:val="00B336A0"/>
    <w:rsid w:val="00BC079A"/>
    <w:rsid w:val="00BC6D81"/>
    <w:rsid w:val="00BD0E06"/>
    <w:rsid w:val="00D47695"/>
    <w:rsid w:val="00DB76A6"/>
    <w:rsid w:val="00DF09AD"/>
    <w:rsid w:val="00EA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D80A"/>
  <w15:chartTrackingRefBased/>
  <w15:docId w15:val="{C6948784-DB98-48EC-B46D-673EB905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6B7"/>
    <w:rPr>
      <w:rFonts w:eastAsiaTheme="majorEastAsia" w:cstheme="majorBidi"/>
      <w:color w:val="272727" w:themeColor="text1" w:themeTint="D8"/>
    </w:rPr>
  </w:style>
  <w:style w:type="paragraph" w:styleId="Title">
    <w:name w:val="Title"/>
    <w:basedOn w:val="Normal"/>
    <w:next w:val="Normal"/>
    <w:link w:val="TitleChar"/>
    <w:uiPriority w:val="10"/>
    <w:qFormat/>
    <w:rsid w:val="00516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6B7"/>
    <w:pPr>
      <w:spacing w:before="160"/>
      <w:jc w:val="center"/>
    </w:pPr>
    <w:rPr>
      <w:i/>
      <w:iCs/>
      <w:color w:val="404040" w:themeColor="text1" w:themeTint="BF"/>
    </w:rPr>
  </w:style>
  <w:style w:type="character" w:customStyle="1" w:styleId="QuoteChar">
    <w:name w:val="Quote Char"/>
    <w:basedOn w:val="DefaultParagraphFont"/>
    <w:link w:val="Quote"/>
    <w:uiPriority w:val="29"/>
    <w:rsid w:val="005166B7"/>
    <w:rPr>
      <w:i/>
      <w:iCs/>
      <w:color w:val="404040" w:themeColor="text1" w:themeTint="BF"/>
    </w:rPr>
  </w:style>
  <w:style w:type="paragraph" w:styleId="ListParagraph">
    <w:name w:val="List Paragraph"/>
    <w:basedOn w:val="Normal"/>
    <w:uiPriority w:val="34"/>
    <w:qFormat/>
    <w:rsid w:val="005166B7"/>
    <w:pPr>
      <w:ind w:left="720"/>
      <w:contextualSpacing/>
    </w:pPr>
  </w:style>
  <w:style w:type="character" w:styleId="IntenseEmphasis">
    <w:name w:val="Intense Emphasis"/>
    <w:basedOn w:val="DefaultParagraphFont"/>
    <w:uiPriority w:val="21"/>
    <w:qFormat/>
    <w:rsid w:val="005166B7"/>
    <w:rPr>
      <w:i/>
      <w:iCs/>
      <w:color w:val="0F4761" w:themeColor="accent1" w:themeShade="BF"/>
    </w:rPr>
  </w:style>
  <w:style w:type="paragraph" w:styleId="IntenseQuote">
    <w:name w:val="Intense Quote"/>
    <w:basedOn w:val="Normal"/>
    <w:next w:val="Normal"/>
    <w:link w:val="IntenseQuoteChar"/>
    <w:uiPriority w:val="30"/>
    <w:qFormat/>
    <w:rsid w:val="00516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6B7"/>
    <w:rPr>
      <w:i/>
      <w:iCs/>
      <w:color w:val="0F4761" w:themeColor="accent1" w:themeShade="BF"/>
    </w:rPr>
  </w:style>
  <w:style w:type="character" w:styleId="IntenseReference">
    <w:name w:val="Intense Reference"/>
    <w:basedOn w:val="DefaultParagraphFont"/>
    <w:uiPriority w:val="32"/>
    <w:qFormat/>
    <w:rsid w:val="005166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488</Words>
  <Characters>2578</Characters>
  <Application>Microsoft Office Word</Application>
  <DocSecurity>0</DocSecurity>
  <Lines>52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Hodges</dc:creator>
  <cp:keywords/>
  <dc:description/>
  <cp:lastModifiedBy>Denise Hodges</cp:lastModifiedBy>
  <cp:revision>17</cp:revision>
  <dcterms:created xsi:type="dcterms:W3CDTF">2025-10-28T18:47:00Z</dcterms:created>
  <dcterms:modified xsi:type="dcterms:W3CDTF">2025-11-14T12:31:00Z</dcterms:modified>
</cp:coreProperties>
</file>