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460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5B7EE6" w14:paraId="0AEB2A7D" w14:textId="77777777" w:rsidTr="005F1104">
        <w:tc>
          <w:tcPr>
            <w:tcW w:w="2515" w:type="dxa"/>
          </w:tcPr>
          <w:p w14:paraId="3D37C0D3" w14:textId="17C73A66" w:rsidR="005B7EE6" w:rsidRPr="005B7EE6" w:rsidRDefault="005B7EE6" w:rsidP="005B7EE6">
            <w:pPr>
              <w:rPr>
                <w:rFonts w:ascii="Times New Roman" w:hAnsi="Times New Roman" w:cs="Times New Roman"/>
              </w:rPr>
            </w:pPr>
            <w:r w:rsidRPr="005B7EE6">
              <w:rPr>
                <w:rFonts w:ascii="Times New Roman" w:hAnsi="Times New Roman" w:cs="Times New Roman"/>
              </w:rPr>
              <w:t>Date and Time</w:t>
            </w:r>
          </w:p>
        </w:tc>
        <w:tc>
          <w:tcPr>
            <w:tcW w:w="6835" w:type="dxa"/>
          </w:tcPr>
          <w:p w14:paraId="1EED2683" w14:textId="4CF0EB6C" w:rsidR="005B7EE6" w:rsidRPr="005B7EE6" w:rsidRDefault="00EF3521" w:rsidP="005B7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September 30,</w:t>
            </w:r>
            <w:r w:rsidR="0032093A">
              <w:rPr>
                <w:rFonts w:ascii="Times New Roman" w:hAnsi="Times New Roman" w:cs="Times New Roman"/>
              </w:rPr>
              <w:t xml:space="preserve"> 2025</w:t>
            </w:r>
            <w:r w:rsidR="005B7EE6" w:rsidRPr="005B7EE6">
              <w:rPr>
                <w:rFonts w:ascii="Times New Roman" w:hAnsi="Times New Roman" w:cs="Times New Roman"/>
              </w:rPr>
              <w:t xml:space="preserve"> – </w:t>
            </w:r>
            <w:r w:rsidR="00F61833">
              <w:rPr>
                <w:rFonts w:ascii="Times New Roman" w:hAnsi="Times New Roman" w:cs="Times New Roman"/>
              </w:rPr>
              <w:t>2:45</w:t>
            </w:r>
            <w:r w:rsidR="005B7EE6" w:rsidRPr="005B7EE6">
              <w:rPr>
                <w:rFonts w:ascii="Times New Roman" w:hAnsi="Times New Roman" w:cs="Times New Roman"/>
              </w:rPr>
              <w:t>pm</w:t>
            </w:r>
          </w:p>
        </w:tc>
      </w:tr>
      <w:tr w:rsidR="005B7EE6" w14:paraId="39B03702" w14:textId="77777777" w:rsidTr="005F1104">
        <w:tc>
          <w:tcPr>
            <w:tcW w:w="2515" w:type="dxa"/>
          </w:tcPr>
          <w:p w14:paraId="7AC9A80B" w14:textId="2D259468" w:rsidR="005B7EE6" w:rsidRPr="005B7EE6" w:rsidRDefault="005B7EE6" w:rsidP="005B7EE6">
            <w:pPr>
              <w:rPr>
                <w:rFonts w:ascii="Times New Roman" w:hAnsi="Times New Roman" w:cs="Times New Roman"/>
              </w:rPr>
            </w:pPr>
            <w:r w:rsidRPr="005B7EE6">
              <w:rPr>
                <w:rFonts w:ascii="Times New Roman" w:hAnsi="Times New Roman" w:cs="Times New Roman"/>
              </w:rPr>
              <w:t>Place</w:t>
            </w:r>
          </w:p>
        </w:tc>
        <w:tc>
          <w:tcPr>
            <w:tcW w:w="6835" w:type="dxa"/>
          </w:tcPr>
          <w:p w14:paraId="25409566" w14:textId="221334CF" w:rsidR="005B7EE6" w:rsidRPr="005B7EE6" w:rsidRDefault="005B7EE6" w:rsidP="005B7EE6">
            <w:pPr>
              <w:rPr>
                <w:rFonts w:ascii="Times New Roman" w:hAnsi="Times New Roman" w:cs="Times New Roman"/>
              </w:rPr>
            </w:pPr>
            <w:r w:rsidRPr="005B7EE6">
              <w:rPr>
                <w:rFonts w:ascii="Times New Roman" w:hAnsi="Times New Roman" w:cs="Times New Roman"/>
              </w:rPr>
              <w:t>POA Media Center</w:t>
            </w:r>
          </w:p>
        </w:tc>
      </w:tr>
      <w:tr w:rsidR="005B7EE6" w14:paraId="26229433" w14:textId="77777777" w:rsidTr="00781BAC">
        <w:tc>
          <w:tcPr>
            <w:tcW w:w="2515" w:type="dxa"/>
          </w:tcPr>
          <w:p w14:paraId="383B101C" w14:textId="540C67AB" w:rsidR="005B7EE6" w:rsidRPr="005B7EE6" w:rsidRDefault="005B7EE6" w:rsidP="005B7EE6">
            <w:pPr>
              <w:rPr>
                <w:rFonts w:ascii="Times New Roman" w:hAnsi="Times New Roman" w:cs="Times New Roman"/>
              </w:rPr>
            </w:pPr>
            <w:r w:rsidRPr="005B7EE6">
              <w:rPr>
                <w:rFonts w:ascii="Times New Roman" w:hAnsi="Times New Roman" w:cs="Times New Roman"/>
              </w:rPr>
              <w:t>Attendance</w:t>
            </w:r>
          </w:p>
        </w:tc>
        <w:tc>
          <w:tcPr>
            <w:tcW w:w="6835" w:type="dxa"/>
          </w:tcPr>
          <w:p w14:paraId="635C3667" w14:textId="4D8054C0" w:rsidR="005B7EE6" w:rsidRDefault="005B7EE6" w:rsidP="005B7EE6">
            <w:pPr>
              <w:rPr>
                <w:rFonts w:ascii="Times New Roman" w:hAnsi="Times New Roman" w:cs="Times New Roman"/>
              </w:rPr>
            </w:pPr>
            <w:r w:rsidRPr="00781BAC">
              <w:rPr>
                <w:rFonts w:ascii="Times New Roman" w:hAnsi="Times New Roman" w:cs="Times New Roman"/>
              </w:rPr>
              <w:t xml:space="preserve">Staff: </w:t>
            </w:r>
            <w:r w:rsidR="00393CBD">
              <w:rPr>
                <w:rFonts w:ascii="Times New Roman" w:hAnsi="Times New Roman" w:cs="Times New Roman"/>
              </w:rPr>
              <w:t>Drew Chiodo</w:t>
            </w:r>
            <w:r w:rsidR="00541F44" w:rsidRPr="00781BAC">
              <w:rPr>
                <w:rFonts w:ascii="Times New Roman" w:hAnsi="Times New Roman" w:cs="Times New Roman"/>
              </w:rPr>
              <w:t xml:space="preserve">, </w:t>
            </w:r>
            <w:r w:rsidR="00396431" w:rsidRPr="00781BAC">
              <w:rPr>
                <w:rFonts w:ascii="Times New Roman" w:hAnsi="Times New Roman" w:cs="Times New Roman"/>
              </w:rPr>
              <w:t>Denise Hodges</w:t>
            </w:r>
            <w:r w:rsidRPr="00781BAC">
              <w:rPr>
                <w:rFonts w:ascii="Times New Roman" w:hAnsi="Times New Roman" w:cs="Times New Roman"/>
              </w:rPr>
              <w:t xml:space="preserve">, </w:t>
            </w:r>
            <w:r w:rsidR="00541F44" w:rsidRPr="00781BAC">
              <w:rPr>
                <w:rFonts w:ascii="Times New Roman" w:hAnsi="Times New Roman" w:cs="Times New Roman"/>
              </w:rPr>
              <w:t xml:space="preserve">Kathy Hudson, </w:t>
            </w:r>
            <w:r w:rsidR="00993BBD">
              <w:rPr>
                <w:rFonts w:ascii="Times New Roman" w:hAnsi="Times New Roman" w:cs="Times New Roman"/>
              </w:rPr>
              <w:t>Millie Sierra</w:t>
            </w:r>
          </w:p>
          <w:p w14:paraId="4CE5C77B" w14:textId="7D876456" w:rsidR="00781BAC" w:rsidRPr="005B7EE6" w:rsidRDefault="005B7EE6" w:rsidP="0096338B">
            <w:pPr>
              <w:rPr>
                <w:rFonts w:ascii="Times New Roman" w:hAnsi="Times New Roman" w:cs="Times New Roman"/>
              </w:rPr>
            </w:pPr>
            <w:r w:rsidRPr="00781BAC">
              <w:rPr>
                <w:rFonts w:ascii="Times New Roman" w:hAnsi="Times New Roman" w:cs="Times New Roman"/>
              </w:rPr>
              <w:t>Members:</w:t>
            </w:r>
            <w:r w:rsidR="00B15006" w:rsidRPr="00781BAC">
              <w:rPr>
                <w:rFonts w:ascii="Times New Roman" w:hAnsi="Times New Roman" w:cs="Times New Roman"/>
              </w:rPr>
              <w:t xml:space="preserve"> </w:t>
            </w:r>
            <w:r w:rsidR="0096338B">
              <w:rPr>
                <w:rFonts w:ascii="Times New Roman" w:hAnsi="Times New Roman" w:cs="Times New Roman"/>
              </w:rPr>
              <w:t>Mansi Agarwal, Shawna Berden,</w:t>
            </w:r>
            <w:r w:rsidR="00993BBD">
              <w:rPr>
                <w:rFonts w:ascii="Times New Roman" w:hAnsi="Times New Roman" w:cs="Times New Roman"/>
              </w:rPr>
              <w:t xml:space="preserve"> Julie Dashiell,</w:t>
            </w:r>
            <w:r w:rsidR="0096338B">
              <w:rPr>
                <w:rFonts w:ascii="Times New Roman" w:hAnsi="Times New Roman" w:cs="Times New Roman"/>
              </w:rPr>
              <w:t xml:space="preserve"> </w:t>
            </w:r>
            <w:r w:rsidR="00051A58">
              <w:rPr>
                <w:rFonts w:ascii="Times New Roman" w:hAnsi="Times New Roman" w:cs="Times New Roman"/>
              </w:rPr>
              <w:t>Carrie Edell, Joha</w:t>
            </w:r>
            <w:r w:rsidR="003D0A3E">
              <w:rPr>
                <w:rFonts w:ascii="Times New Roman" w:hAnsi="Times New Roman" w:cs="Times New Roman"/>
              </w:rPr>
              <w:t xml:space="preserve">nna Karlsson, </w:t>
            </w:r>
            <w:r w:rsidR="00B97491">
              <w:rPr>
                <w:rFonts w:ascii="Times New Roman" w:hAnsi="Times New Roman" w:cs="Times New Roman"/>
              </w:rPr>
              <w:t>Shannone J</w:t>
            </w:r>
            <w:r w:rsidR="008813C3">
              <w:rPr>
                <w:rFonts w:ascii="Times New Roman" w:hAnsi="Times New Roman" w:cs="Times New Roman"/>
              </w:rPr>
              <w:t>oseph</w:t>
            </w:r>
            <w:r w:rsidR="00993BBD">
              <w:rPr>
                <w:rFonts w:ascii="Times New Roman" w:hAnsi="Times New Roman" w:cs="Times New Roman"/>
              </w:rPr>
              <w:t xml:space="preserve">, </w:t>
            </w:r>
            <w:r w:rsidR="006B3445">
              <w:rPr>
                <w:rFonts w:ascii="Times New Roman" w:hAnsi="Times New Roman" w:cs="Times New Roman"/>
              </w:rPr>
              <w:t xml:space="preserve">Richard </w:t>
            </w:r>
            <w:r w:rsidR="00993BBD">
              <w:rPr>
                <w:rFonts w:ascii="Times New Roman" w:hAnsi="Times New Roman" w:cs="Times New Roman"/>
              </w:rPr>
              <w:t>Song</w:t>
            </w:r>
          </w:p>
        </w:tc>
      </w:tr>
      <w:tr w:rsidR="005B7EE6" w14:paraId="153B9F0C" w14:textId="77777777" w:rsidTr="005F1104">
        <w:tc>
          <w:tcPr>
            <w:tcW w:w="2515" w:type="dxa"/>
          </w:tcPr>
          <w:p w14:paraId="179C2C31" w14:textId="6FB26671" w:rsidR="005B7EE6" w:rsidRPr="005B7EE6" w:rsidRDefault="005B7EE6" w:rsidP="005B7EE6">
            <w:pPr>
              <w:rPr>
                <w:rFonts w:ascii="Times New Roman" w:hAnsi="Times New Roman" w:cs="Times New Roman"/>
              </w:rPr>
            </w:pPr>
            <w:r w:rsidRPr="005B7EE6">
              <w:rPr>
                <w:rFonts w:ascii="Times New Roman" w:hAnsi="Times New Roman" w:cs="Times New Roman"/>
              </w:rPr>
              <w:t>Call to Order by</w:t>
            </w:r>
          </w:p>
        </w:tc>
        <w:tc>
          <w:tcPr>
            <w:tcW w:w="6835" w:type="dxa"/>
          </w:tcPr>
          <w:p w14:paraId="5D580819" w14:textId="6DA95627" w:rsidR="005B7EE6" w:rsidRPr="005B7EE6" w:rsidRDefault="00124B95" w:rsidP="005B7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Denise Hodges</w:t>
            </w:r>
          </w:p>
        </w:tc>
      </w:tr>
      <w:tr w:rsidR="005B7EE6" w14:paraId="3D6911B9" w14:textId="77777777" w:rsidTr="005F1104">
        <w:tc>
          <w:tcPr>
            <w:tcW w:w="2515" w:type="dxa"/>
          </w:tcPr>
          <w:p w14:paraId="2B513B6B" w14:textId="2ED5BBF0" w:rsidR="005B7EE6" w:rsidRPr="005B7EE6" w:rsidRDefault="005B7EE6" w:rsidP="005B7EE6">
            <w:pPr>
              <w:rPr>
                <w:rFonts w:ascii="Times New Roman" w:hAnsi="Times New Roman" w:cs="Times New Roman"/>
              </w:rPr>
            </w:pPr>
            <w:r w:rsidRPr="005B7EE6">
              <w:rPr>
                <w:rFonts w:ascii="Times New Roman" w:hAnsi="Times New Roman" w:cs="Times New Roman"/>
              </w:rPr>
              <w:t>Minutes (agenda order)</w:t>
            </w:r>
          </w:p>
        </w:tc>
        <w:tc>
          <w:tcPr>
            <w:tcW w:w="6835" w:type="dxa"/>
          </w:tcPr>
          <w:p w14:paraId="5F5475AD" w14:textId="77777777" w:rsidR="00F61833" w:rsidRDefault="0062175E" w:rsidP="00E72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meeting was called to order by Denise Hodges. </w:t>
            </w:r>
          </w:p>
          <w:p w14:paraId="577D9D26" w14:textId="77777777" w:rsidR="00FA719B" w:rsidRDefault="00FA719B" w:rsidP="00E72CC5">
            <w:pPr>
              <w:rPr>
                <w:rFonts w:ascii="Times New Roman" w:hAnsi="Times New Roman" w:cs="Times New Roman"/>
              </w:rPr>
            </w:pPr>
          </w:p>
          <w:p w14:paraId="45D62F8A" w14:textId="58786F8F" w:rsidR="00FA719B" w:rsidRDefault="00FA719B" w:rsidP="00E72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by-laws were </w:t>
            </w:r>
            <w:r w:rsidR="00B96484">
              <w:rPr>
                <w:rFonts w:ascii="Times New Roman" w:hAnsi="Times New Roman" w:cs="Times New Roman"/>
              </w:rPr>
              <w:t>discussed</w:t>
            </w:r>
            <w:r>
              <w:rPr>
                <w:rFonts w:ascii="Times New Roman" w:hAnsi="Times New Roman" w:cs="Times New Roman"/>
              </w:rPr>
              <w:t xml:space="preserve"> and </w:t>
            </w:r>
            <w:r w:rsidR="00932F94">
              <w:rPr>
                <w:rFonts w:ascii="Times New Roman" w:hAnsi="Times New Roman" w:cs="Times New Roman"/>
              </w:rPr>
              <w:t>a motion (Sierra) and second (Karlsson) were</w:t>
            </w:r>
            <w:r w:rsidR="00EF4F33">
              <w:rPr>
                <w:rFonts w:ascii="Times New Roman" w:hAnsi="Times New Roman" w:cs="Times New Roman"/>
              </w:rPr>
              <w:t xml:space="preserve"> given</w:t>
            </w:r>
            <w:r w:rsidR="00932F94">
              <w:rPr>
                <w:rFonts w:ascii="Times New Roman" w:hAnsi="Times New Roman" w:cs="Times New Roman"/>
              </w:rPr>
              <w:t xml:space="preserve"> to accept </w:t>
            </w:r>
            <w:r w:rsidR="00EF4F33">
              <w:rPr>
                <w:rFonts w:ascii="Times New Roman" w:hAnsi="Times New Roman" w:cs="Times New Roman"/>
              </w:rPr>
              <w:t xml:space="preserve">the </w:t>
            </w:r>
            <w:r w:rsidR="00932F94">
              <w:rPr>
                <w:rFonts w:ascii="Times New Roman" w:hAnsi="Times New Roman" w:cs="Times New Roman"/>
              </w:rPr>
              <w:t xml:space="preserve">by-laws </w:t>
            </w:r>
            <w:r w:rsidR="00EF4F33">
              <w:rPr>
                <w:rFonts w:ascii="Times New Roman" w:hAnsi="Times New Roman" w:cs="Times New Roman"/>
              </w:rPr>
              <w:t xml:space="preserve">for this year </w:t>
            </w:r>
            <w:r w:rsidR="00932F94">
              <w:rPr>
                <w:rFonts w:ascii="Times New Roman" w:hAnsi="Times New Roman" w:cs="Times New Roman"/>
              </w:rPr>
              <w:t xml:space="preserve">with no changes. </w:t>
            </w:r>
          </w:p>
          <w:p w14:paraId="1E1BE43E" w14:textId="77777777" w:rsidR="00932F94" w:rsidRDefault="00932F94" w:rsidP="00E72CC5">
            <w:pPr>
              <w:rPr>
                <w:rFonts w:ascii="Times New Roman" w:hAnsi="Times New Roman" w:cs="Times New Roman"/>
              </w:rPr>
            </w:pPr>
          </w:p>
          <w:p w14:paraId="0F877E30" w14:textId="5441FE3B" w:rsidR="00932F94" w:rsidRDefault="00932F94" w:rsidP="00E72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staff vote for school recognition fund distribution were shared. The results were for 100% of the money to go to bonuses </w:t>
            </w:r>
            <w:r w:rsidR="00D740EE">
              <w:rPr>
                <w:rFonts w:ascii="Times New Roman" w:hAnsi="Times New Roman" w:cs="Times New Roman"/>
              </w:rPr>
              <w:t xml:space="preserve">only and </w:t>
            </w:r>
            <w:r>
              <w:rPr>
                <w:rFonts w:ascii="Times New Roman" w:hAnsi="Times New Roman" w:cs="Times New Roman"/>
              </w:rPr>
              <w:t>to be distributed equally among full and part-time staff from last year. The SAC committee voted to approve/accept this staff decision.</w:t>
            </w:r>
          </w:p>
          <w:p w14:paraId="3731113E" w14:textId="77777777" w:rsidR="005B7311" w:rsidRDefault="005B7311" w:rsidP="00E72CC5">
            <w:pPr>
              <w:rPr>
                <w:rFonts w:ascii="Times New Roman" w:hAnsi="Times New Roman" w:cs="Times New Roman"/>
              </w:rPr>
            </w:pPr>
          </w:p>
          <w:p w14:paraId="0FE6B42D" w14:textId="2B6352E6" w:rsidR="00FA719B" w:rsidRDefault="00393CBD" w:rsidP="00FA7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62175E">
              <w:rPr>
                <w:rFonts w:ascii="Times New Roman" w:hAnsi="Times New Roman" w:cs="Times New Roman"/>
              </w:rPr>
              <w:t>he t</w:t>
            </w:r>
            <w:r>
              <w:rPr>
                <w:rFonts w:ascii="Times New Roman" w:hAnsi="Times New Roman" w:cs="Times New Roman"/>
              </w:rPr>
              <w:t xml:space="preserve">reasurer’s </w:t>
            </w:r>
            <w:r w:rsidR="0062175E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eport</w:t>
            </w:r>
            <w:r w:rsidR="0062175E">
              <w:rPr>
                <w:rFonts w:ascii="Times New Roman" w:hAnsi="Times New Roman" w:cs="Times New Roman"/>
              </w:rPr>
              <w:t xml:space="preserve"> was presented by Kathy Hudson.</w:t>
            </w:r>
            <w:r w:rsidR="00B4022D">
              <w:rPr>
                <w:rFonts w:ascii="Times New Roman" w:hAnsi="Times New Roman" w:cs="Times New Roman"/>
              </w:rPr>
              <w:t xml:space="preserve">  The current SAC balance</w:t>
            </w:r>
            <w:r w:rsidR="005A2178">
              <w:rPr>
                <w:rFonts w:ascii="Times New Roman" w:hAnsi="Times New Roman" w:cs="Times New Roman"/>
              </w:rPr>
              <w:t xml:space="preserve"> is $</w:t>
            </w:r>
            <w:r w:rsidR="007C1473">
              <w:rPr>
                <w:rFonts w:ascii="Times New Roman" w:hAnsi="Times New Roman" w:cs="Times New Roman"/>
              </w:rPr>
              <w:t>1,696.34</w:t>
            </w:r>
            <w:r w:rsidR="001C2BE2">
              <w:rPr>
                <w:rFonts w:ascii="Times New Roman" w:hAnsi="Times New Roman" w:cs="Times New Roman"/>
              </w:rPr>
              <w:t xml:space="preserve">. </w:t>
            </w:r>
            <w:r w:rsidR="005A2178">
              <w:rPr>
                <w:rFonts w:ascii="Times New Roman" w:hAnsi="Times New Roman" w:cs="Times New Roman"/>
              </w:rPr>
              <w:t xml:space="preserve"> </w:t>
            </w:r>
            <w:r w:rsidR="00FA719B">
              <w:rPr>
                <w:rFonts w:ascii="Times New Roman" w:hAnsi="Times New Roman" w:cs="Times New Roman"/>
              </w:rPr>
              <w:t xml:space="preserve"> </w:t>
            </w:r>
            <w:r w:rsidR="00FA719B">
              <w:rPr>
                <w:rFonts w:ascii="Times New Roman" w:hAnsi="Times New Roman" w:cs="Times New Roman"/>
              </w:rPr>
              <w:t xml:space="preserve">The School Recognition Funds balance is $27,460.88. </w:t>
            </w:r>
            <w:r w:rsidR="0076025C">
              <w:rPr>
                <w:rFonts w:ascii="Times New Roman" w:hAnsi="Times New Roman" w:cs="Times New Roman"/>
              </w:rPr>
              <w:t xml:space="preserve">Ms. Hudson presented a request </w:t>
            </w:r>
            <w:r w:rsidR="00D740EE">
              <w:rPr>
                <w:rFonts w:ascii="Times New Roman" w:hAnsi="Times New Roman" w:cs="Times New Roman"/>
              </w:rPr>
              <w:t>for</w:t>
            </w:r>
            <w:r w:rsidR="0076025C">
              <w:rPr>
                <w:rFonts w:ascii="Times New Roman" w:hAnsi="Times New Roman" w:cs="Times New Roman"/>
              </w:rPr>
              <w:t xml:space="preserve"> $3</w:t>
            </w:r>
            <w:r w:rsidR="003B295B">
              <w:rPr>
                <w:rFonts w:ascii="Times New Roman" w:hAnsi="Times New Roman" w:cs="Times New Roman"/>
              </w:rPr>
              <w:t>49</w:t>
            </w:r>
            <w:r w:rsidR="0076025C">
              <w:rPr>
                <w:rFonts w:ascii="Times New Roman" w:hAnsi="Times New Roman" w:cs="Times New Roman"/>
              </w:rPr>
              <w:t xml:space="preserve"> to pay for her registration at the annual FAME conference, for Florida media educators. This request was approved. </w:t>
            </w:r>
          </w:p>
          <w:p w14:paraId="4E5AB4F9" w14:textId="77777777" w:rsidR="003B295B" w:rsidRDefault="003B295B" w:rsidP="00FA719B">
            <w:pPr>
              <w:rPr>
                <w:rFonts w:ascii="Times New Roman" w:hAnsi="Times New Roman" w:cs="Times New Roman"/>
              </w:rPr>
            </w:pPr>
          </w:p>
          <w:p w14:paraId="394C4CE4" w14:textId="6B2C275F" w:rsidR="003B295B" w:rsidRDefault="003B295B" w:rsidP="00FA7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Chiodo discussed the ELA textbook adoption for next year. We need feedback from stakeholders as the county makes its decision as to which curriculum will be purchased. A group of teachers are already previewing materials. In October or November their proposals will be brought in for SAC</w:t>
            </w:r>
            <w:r w:rsidR="00EE1F2E">
              <w:rPr>
                <w:rFonts w:ascii="Times New Roman" w:hAnsi="Times New Roman" w:cs="Times New Roman"/>
              </w:rPr>
              <w:t xml:space="preserve"> to review</w:t>
            </w:r>
            <w:r>
              <w:rPr>
                <w:rFonts w:ascii="Times New Roman" w:hAnsi="Times New Roman" w:cs="Times New Roman"/>
              </w:rPr>
              <w:t>. We will need to sign affidavits as we review the materials.</w:t>
            </w:r>
          </w:p>
          <w:p w14:paraId="21B4472B" w14:textId="77777777" w:rsidR="003B295B" w:rsidRDefault="003B295B" w:rsidP="00FA719B">
            <w:pPr>
              <w:rPr>
                <w:rFonts w:ascii="Times New Roman" w:hAnsi="Times New Roman" w:cs="Times New Roman"/>
              </w:rPr>
            </w:pPr>
          </w:p>
          <w:p w14:paraId="1B571A7D" w14:textId="2CC6749B" w:rsidR="000370ED" w:rsidRDefault="003B295B" w:rsidP="00FA7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Chiodo </w:t>
            </w:r>
            <w:r w:rsidR="00EE1F2E">
              <w:rPr>
                <w:rFonts w:ascii="Times New Roman" w:hAnsi="Times New Roman" w:cs="Times New Roman"/>
              </w:rPr>
              <w:t>discussed</w:t>
            </w:r>
            <w:r>
              <w:rPr>
                <w:rFonts w:ascii="Times New Roman" w:hAnsi="Times New Roman" w:cs="Times New Roman"/>
              </w:rPr>
              <w:t xml:space="preserve"> last year’s school goals. POA had great success in meeting those goals and leading the </w:t>
            </w:r>
            <w:proofErr w:type="gramStart"/>
            <w:r>
              <w:rPr>
                <w:rFonts w:ascii="Times New Roman" w:hAnsi="Times New Roman" w:cs="Times New Roman"/>
              </w:rPr>
              <w:t>county</w:t>
            </w:r>
            <w:proofErr w:type="gramEnd"/>
            <w:r>
              <w:rPr>
                <w:rFonts w:ascii="Times New Roman" w:hAnsi="Times New Roman" w:cs="Times New Roman"/>
              </w:rPr>
              <w:t xml:space="preserve"> in most areas</w:t>
            </w:r>
            <w:r w:rsidR="00EE1F2E">
              <w:rPr>
                <w:rFonts w:ascii="Times New Roman" w:hAnsi="Times New Roman" w:cs="Times New Roman"/>
              </w:rPr>
              <w:t xml:space="preserve"> of learning</w:t>
            </w:r>
            <w:r>
              <w:rPr>
                <w:rFonts w:ascii="Times New Roman" w:hAnsi="Times New Roman" w:cs="Times New Roman"/>
              </w:rPr>
              <w:t>.</w:t>
            </w:r>
            <w:r w:rsidR="00454BBE">
              <w:rPr>
                <w:rFonts w:ascii="Times New Roman" w:hAnsi="Times New Roman" w:cs="Times New Roman"/>
              </w:rPr>
              <w:t xml:space="preserve"> </w:t>
            </w:r>
            <w:r w:rsidR="001A0AD3">
              <w:rPr>
                <w:rFonts w:ascii="Times New Roman" w:hAnsi="Times New Roman" w:cs="Times New Roman"/>
              </w:rPr>
              <w:t xml:space="preserve">We increased achievement by 2% </w:t>
            </w:r>
            <w:r w:rsidR="000370ED">
              <w:rPr>
                <w:rFonts w:ascii="Times New Roman" w:hAnsi="Times New Roman" w:cs="Times New Roman"/>
              </w:rPr>
              <w:t>in</w:t>
            </w:r>
            <w:r w:rsidR="001A0AD3">
              <w:rPr>
                <w:rFonts w:ascii="Times New Roman" w:hAnsi="Times New Roman" w:cs="Times New Roman"/>
              </w:rPr>
              <w:t xml:space="preserve"> all categories but one. </w:t>
            </w:r>
            <w:r w:rsidR="0078779B">
              <w:rPr>
                <w:rFonts w:ascii="Times New Roman" w:hAnsi="Times New Roman" w:cs="Times New Roman"/>
              </w:rPr>
              <w:t xml:space="preserve">He shared with SAC </w:t>
            </w:r>
            <w:r w:rsidR="00EE1F2E">
              <w:rPr>
                <w:rFonts w:ascii="Times New Roman" w:hAnsi="Times New Roman" w:cs="Times New Roman"/>
              </w:rPr>
              <w:t>school</w:t>
            </w:r>
            <w:r w:rsidR="0078779B">
              <w:rPr>
                <w:rFonts w:ascii="Times New Roman" w:hAnsi="Times New Roman" w:cs="Times New Roman"/>
              </w:rPr>
              <w:t xml:space="preserve"> goals for this year:</w:t>
            </w:r>
          </w:p>
          <w:p w14:paraId="6CFEDF78" w14:textId="6B0F7321" w:rsidR="000370ED" w:rsidRDefault="000370ED" w:rsidP="000370ED">
            <w:pPr>
              <w:pStyle w:val="NormalWeb"/>
              <w:rPr>
                <w:color w:val="000000"/>
                <w:sz w:val="22"/>
                <w:szCs w:val="22"/>
              </w:rPr>
            </w:pPr>
            <w:r w:rsidRPr="000370ED">
              <w:rPr>
                <w:color w:val="000000"/>
                <w:sz w:val="22"/>
                <w:szCs w:val="22"/>
              </w:rPr>
              <w:t>(1) By the end of the 2025-2026 School Year, ELA Achievement will increase by 2%: from 83% to 85%.</w:t>
            </w:r>
            <w:r w:rsidR="00277745">
              <w:rPr>
                <w:color w:val="000000"/>
                <w:sz w:val="22"/>
                <w:szCs w:val="22"/>
              </w:rPr>
              <w:br/>
            </w:r>
            <w:r w:rsidRPr="000370ED">
              <w:rPr>
                <w:color w:val="000000"/>
                <w:sz w:val="22"/>
                <w:szCs w:val="22"/>
              </w:rPr>
              <w:t>(2) By the end of the 2025-2026 School Year, ELA Achievement, for our SWD will increase by 2%; from 49% to 51%</w:t>
            </w:r>
            <w:r w:rsidR="00277745">
              <w:rPr>
                <w:color w:val="000000"/>
                <w:sz w:val="22"/>
                <w:szCs w:val="22"/>
              </w:rPr>
              <w:br/>
            </w:r>
            <w:r w:rsidRPr="000370ED">
              <w:rPr>
                <w:color w:val="000000"/>
                <w:sz w:val="22"/>
                <w:szCs w:val="22"/>
              </w:rPr>
              <w:t>(3) By the end of the 2025-2026 School Year, SWD will increase ELA Learning Gains by 3%; from 59% to 62</w:t>
            </w:r>
            <w:r w:rsidR="00277745">
              <w:rPr>
                <w:color w:val="000000"/>
                <w:sz w:val="22"/>
                <w:szCs w:val="22"/>
              </w:rPr>
              <w:t>%</w:t>
            </w:r>
            <w:r w:rsidR="00277745">
              <w:rPr>
                <w:color w:val="000000"/>
                <w:sz w:val="22"/>
                <w:szCs w:val="22"/>
              </w:rPr>
              <w:br/>
            </w:r>
            <w:r w:rsidRPr="000370ED">
              <w:rPr>
                <w:color w:val="000000"/>
                <w:sz w:val="22"/>
                <w:szCs w:val="22"/>
              </w:rPr>
              <w:t>(4) By the end of the 2025-2026 School Year, SWD will increase Math Learning Gains by 3%; from 74% to 77%.</w:t>
            </w:r>
            <w:r w:rsidR="0078779B">
              <w:rPr>
                <w:color w:val="000000"/>
                <w:sz w:val="22"/>
                <w:szCs w:val="22"/>
              </w:rPr>
              <w:t>a</w:t>
            </w:r>
            <w:r w:rsidR="0078779B">
              <w:rPr>
                <w:color w:val="000000"/>
                <w:sz w:val="22"/>
                <w:szCs w:val="22"/>
              </w:rPr>
              <w:br/>
            </w:r>
            <w:r w:rsidRPr="000370ED">
              <w:rPr>
                <w:color w:val="000000"/>
                <w:sz w:val="22"/>
                <w:szCs w:val="22"/>
              </w:rPr>
              <w:t>(5) By the end of the 2026-2027 School Year, Patriot Oaks Academy will achieve international recognition as a Model PLC.</w:t>
            </w:r>
          </w:p>
          <w:p w14:paraId="34BF0BDF" w14:textId="77777777" w:rsidR="009D3684" w:rsidRDefault="009D3684" w:rsidP="000370ED">
            <w:pPr>
              <w:pStyle w:val="NormalWeb"/>
              <w:rPr>
                <w:color w:val="000000"/>
                <w:sz w:val="22"/>
                <w:szCs w:val="22"/>
              </w:rPr>
            </w:pPr>
          </w:p>
          <w:p w14:paraId="5CBE1EB7" w14:textId="77777777" w:rsidR="009D3684" w:rsidRDefault="009D3684" w:rsidP="000370ED">
            <w:pPr>
              <w:pStyle w:val="NormalWeb"/>
              <w:rPr>
                <w:color w:val="000000"/>
                <w:sz w:val="22"/>
                <w:szCs w:val="22"/>
              </w:rPr>
            </w:pPr>
          </w:p>
          <w:p w14:paraId="61D7DCD9" w14:textId="532D40CB" w:rsidR="002E726B" w:rsidRDefault="00805D4B" w:rsidP="000370ED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There was discussion about </w:t>
            </w:r>
            <w:r w:rsidR="002E726B">
              <w:rPr>
                <w:color w:val="000000"/>
                <w:sz w:val="22"/>
                <w:szCs w:val="22"/>
              </w:rPr>
              <w:t>math progression for middle school. The summer acceleration program is still available but not required for students.</w:t>
            </w:r>
            <w:r w:rsidR="009D3684">
              <w:rPr>
                <w:color w:val="000000"/>
                <w:sz w:val="22"/>
                <w:szCs w:val="22"/>
              </w:rPr>
              <w:t xml:space="preserve"> </w:t>
            </w:r>
            <w:r w:rsidR="002E726B">
              <w:rPr>
                <w:color w:val="000000"/>
                <w:sz w:val="22"/>
                <w:szCs w:val="22"/>
              </w:rPr>
              <w:t>The student progression plan is being worked on now for a scheduled update to be released next school year</w:t>
            </w:r>
          </w:p>
          <w:p w14:paraId="5EC042CB" w14:textId="697A00D9" w:rsidR="002E726B" w:rsidRDefault="002E726B" w:rsidP="000370ED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Our discipline compares favorably with VRA and PVA, two schools </w:t>
            </w:r>
            <w:proofErr w:type="gramStart"/>
            <w:r>
              <w:rPr>
                <w:color w:val="000000"/>
                <w:sz w:val="22"/>
                <w:szCs w:val="22"/>
              </w:rPr>
              <w:t>similar to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ours, especially the number of days missed due to out-of-school suspension. This </w:t>
            </w:r>
            <w:proofErr w:type="gramStart"/>
            <w:r>
              <w:rPr>
                <w:color w:val="000000"/>
                <w:sz w:val="22"/>
                <w:szCs w:val="22"/>
              </w:rPr>
              <w:t>is a reflection of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 w:rsidR="009D3684">
              <w:rPr>
                <w:color w:val="000000"/>
                <w:sz w:val="22"/>
                <w:szCs w:val="22"/>
              </w:rPr>
              <w:t>the low</w:t>
            </w:r>
            <w:r>
              <w:rPr>
                <w:color w:val="000000"/>
                <w:sz w:val="22"/>
                <w:szCs w:val="22"/>
              </w:rPr>
              <w:t xml:space="preserve"> number of repeat offenders</w:t>
            </w:r>
            <w:r w:rsidR="009D3684">
              <w:rPr>
                <w:color w:val="000000"/>
                <w:sz w:val="22"/>
                <w:szCs w:val="22"/>
              </w:rPr>
              <w:t xml:space="preserve"> which is a testament to the work being done by staff along with support from families and the community</w:t>
            </w:r>
            <w:r w:rsidR="005819AB">
              <w:rPr>
                <w:color w:val="000000"/>
                <w:sz w:val="22"/>
                <w:szCs w:val="22"/>
              </w:rPr>
              <w:t xml:space="preserve"> </w:t>
            </w:r>
          </w:p>
          <w:p w14:paraId="4D69A495" w14:textId="387514B6" w:rsidR="00EA626D" w:rsidRDefault="007D3311" w:rsidP="000370ED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kindergarten enrollment was down this year but that has been true county-wide. We know that this is affected by vouchers, home education and charter school availability.</w:t>
            </w:r>
          </w:p>
          <w:p w14:paraId="1C791A77" w14:textId="77777777" w:rsidR="00393CBD" w:rsidRDefault="00D438C9" w:rsidP="00D43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meeting was adjourned at </w:t>
            </w:r>
            <w:r w:rsidR="003A3677">
              <w:rPr>
                <w:rFonts w:ascii="Times New Roman" w:hAnsi="Times New Roman" w:cs="Times New Roman"/>
              </w:rPr>
              <w:t>3:48</w:t>
            </w:r>
          </w:p>
          <w:p w14:paraId="66614A37" w14:textId="185278CC" w:rsidR="009D3684" w:rsidRPr="00D35A3F" w:rsidRDefault="009D3684" w:rsidP="00D438C9">
            <w:pPr>
              <w:rPr>
                <w:rFonts w:ascii="Times New Roman" w:hAnsi="Times New Roman" w:cs="Times New Roman"/>
              </w:rPr>
            </w:pPr>
          </w:p>
        </w:tc>
      </w:tr>
      <w:tr w:rsidR="005B7EE6" w14:paraId="68941D62" w14:textId="77777777" w:rsidTr="00993BBD">
        <w:trPr>
          <w:trHeight w:val="170"/>
        </w:trPr>
        <w:tc>
          <w:tcPr>
            <w:tcW w:w="2515" w:type="dxa"/>
          </w:tcPr>
          <w:p w14:paraId="02D9B5B6" w14:textId="6372AAB0" w:rsidR="005B7EE6" w:rsidRPr="005B7EE6" w:rsidRDefault="005B7EE6" w:rsidP="005B7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Adjournment</w:t>
            </w:r>
          </w:p>
        </w:tc>
        <w:tc>
          <w:tcPr>
            <w:tcW w:w="6835" w:type="dxa"/>
          </w:tcPr>
          <w:p w14:paraId="751CAFE0" w14:textId="07E80B06" w:rsidR="005B7EE6" w:rsidRPr="005B7EE6" w:rsidRDefault="004C59B7" w:rsidP="005B7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Denise Hodges</w:t>
            </w:r>
          </w:p>
        </w:tc>
      </w:tr>
      <w:tr w:rsidR="005B7EE6" w14:paraId="35747B76" w14:textId="77777777" w:rsidTr="005F1104">
        <w:tc>
          <w:tcPr>
            <w:tcW w:w="2515" w:type="dxa"/>
          </w:tcPr>
          <w:p w14:paraId="153836DC" w14:textId="55C6ADA1" w:rsidR="005B7EE6" w:rsidRPr="005B7EE6" w:rsidRDefault="005B7EE6" w:rsidP="005B7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Next meeting:</w:t>
            </w:r>
          </w:p>
        </w:tc>
        <w:tc>
          <w:tcPr>
            <w:tcW w:w="6835" w:type="dxa"/>
          </w:tcPr>
          <w:p w14:paraId="289D4BDF" w14:textId="595D8548" w:rsidR="005B7EE6" w:rsidRPr="005B7EE6" w:rsidRDefault="003A3677" w:rsidP="005B7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 28, 2025</w:t>
            </w:r>
          </w:p>
        </w:tc>
      </w:tr>
      <w:tr w:rsidR="005B7EE6" w:rsidRPr="005B7EE6" w14:paraId="5BC10826" w14:textId="77777777" w:rsidTr="005F1104">
        <w:tc>
          <w:tcPr>
            <w:tcW w:w="2515" w:type="dxa"/>
          </w:tcPr>
          <w:p w14:paraId="50B1225A" w14:textId="7D27CF22" w:rsidR="005B7EE6" w:rsidRPr="005B7EE6" w:rsidRDefault="005B7EE6" w:rsidP="005B7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Submitted by: </w:t>
            </w:r>
          </w:p>
        </w:tc>
        <w:tc>
          <w:tcPr>
            <w:tcW w:w="6835" w:type="dxa"/>
          </w:tcPr>
          <w:p w14:paraId="367FB149" w14:textId="0D0F4990" w:rsidR="005B7EE6" w:rsidRPr="005B7EE6" w:rsidRDefault="005B7EE6" w:rsidP="005B7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Kathy Hudson (Treasurer)</w:t>
            </w:r>
          </w:p>
        </w:tc>
      </w:tr>
    </w:tbl>
    <w:p w14:paraId="7F9FF51F" w14:textId="315CAD47" w:rsidR="00A00BA4" w:rsidRDefault="00A00BA4" w:rsidP="00E72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7A106" w14:textId="77777777" w:rsidR="00B12351" w:rsidRDefault="00B12351" w:rsidP="00E72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9F788" w14:textId="77777777" w:rsidR="00B12351" w:rsidRDefault="00B12351" w:rsidP="00E72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3AD3D" w14:textId="46DBCC5B" w:rsidR="00B12351" w:rsidRDefault="00993BBD" w:rsidP="00B1235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 xml:space="preserve"> </w:t>
      </w:r>
    </w:p>
    <w:p w14:paraId="4954ADA3" w14:textId="3D5E9FC4" w:rsidR="00B12351" w:rsidRDefault="00993BBD" w:rsidP="00B1235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 xml:space="preserve"> </w:t>
      </w:r>
    </w:p>
    <w:p w14:paraId="2F74ED4A" w14:textId="3688081F" w:rsidR="00B12351" w:rsidRPr="005B7EE6" w:rsidRDefault="00993BBD" w:rsidP="00993BBD">
      <w:pPr>
        <w:pStyle w:val="xmsonormal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rFonts w:ascii="Aptos" w:hAnsi="Aptos"/>
          <w:color w:val="242424"/>
        </w:rPr>
        <w:t xml:space="preserve">   </w:t>
      </w:r>
    </w:p>
    <w:sectPr w:rsidR="00B12351" w:rsidRPr="005B7EE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66689" w14:textId="77777777" w:rsidR="001363F9" w:rsidRDefault="001363F9" w:rsidP="00755C5D">
      <w:pPr>
        <w:spacing w:after="0" w:line="240" w:lineRule="auto"/>
      </w:pPr>
      <w:r>
        <w:separator/>
      </w:r>
    </w:p>
  </w:endnote>
  <w:endnote w:type="continuationSeparator" w:id="0">
    <w:p w14:paraId="4F269806" w14:textId="77777777" w:rsidR="001363F9" w:rsidRDefault="001363F9" w:rsidP="0075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702C0" w14:textId="77777777" w:rsidR="001363F9" w:rsidRDefault="001363F9" w:rsidP="00755C5D">
      <w:pPr>
        <w:spacing w:after="0" w:line="240" w:lineRule="auto"/>
      </w:pPr>
      <w:r>
        <w:separator/>
      </w:r>
    </w:p>
  </w:footnote>
  <w:footnote w:type="continuationSeparator" w:id="0">
    <w:p w14:paraId="6C8C4D1A" w14:textId="77777777" w:rsidR="001363F9" w:rsidRDefault="001363F9" w:rsidP="00755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DEF0D" w14:textId="67F55236" w:rsidR="00D438C9" w:rsidRDefault="00564574">
    <w:pPr>
      <w:pStyle w:val="Header"/>
    </w:pPr>
    <w:r>
      <w:t xml:space="preserve">Patriot Oaks Academy </w:t>
    </w:r>
    <w:r w:rsidR="00D438C9">
      <w:t xml:space="preserve">School Advisory Committee – </w:t>
    </w:r>
    <w:r w:rsidR="00F61833">
      <w:t>September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E6"/>
    <w:rsid w:val="00015EF2"/>
    <w:rsid w:val="00022CC6"/>
    <w:rsid w:val="000370ED"/>
    <w:rsid w:val="00051A58"/>
    <w:rsid w:val="000610DD"/>
    <w:rsid w:val="000A569C"/>
    <w:rsid w:val="000B04B7"/>
    <w:rsid w:val="000E4BA3"/>
    <w:rsid w:val="000F0A76"/>
    <w:rsid w:val="00124B95"/>
    <w:rsid w:val="001363F9"/>
    <w:rsid w:val="00137EC4"/>
    <w:rsid w:val="00164D2C"/>
    <w:rsid w:val="001A0AD3"/>
    <w:rsid w:val="001A3EA7"/>
    <w:rsid w:val="001C2BE2"/>
    <w:rsid w:val="002006D5"/>
    <w:rsid w:val="002276E1"/>
    <w:rsid w:val="00233612"/>
    <w:rsid w:val="00271B82"/>
    <w:rsid w:val="002763A9"/>
    <w:rsid w:val="00277745"/>
    <w:rsid w:val="00293238"/>
    <w:rsid w:val="002D5B9E"/>
    <w:rsid w:val="002E726B"/>
    <w:rsid w:val="003177A3"/>
    <w:rsid w:val="0032093A"/>
    <w:rsid w:val="003215BD"/>
    <w:rsid w:val="00340258"/>
    <w:rsid w:val="0034245D"/>
    <w:rsid w:val="003512A3"/>
    <w:rsid w:val="00357321"/>
    <w:rsid w:val="003634E6"/>
    <w:rsid w:val="0037585D"/>
    <w:rsid w:val="0037759B"/>
    <w:rsid w:val="003861A7"/>
    <w:rsid w:val="00393CBD"/>
    <w:rsid w:val="00393D6B"/>
    <w:rsid w:val="00396431"/>
    <w:rsid w:val="003A3677"/>
    <w:rsid w:val="003B295B"/>
    <w:rsid w:val="003D0A3E"/>
    <w:rsid w:val="00441988"/>
    <w:rsid w:val="00454BBE"/>
    <w:rsid w:val="004741BF"/>
    <w:rsid w:val="00486770"/>
    <w:rsid w:val="004C59B7"/>
    <w:rsid w:val="00534DDF"/>
    <w:rsid w:val="00541F44"/>
    <w:rsid w:val="00562073"/>
    <w:rsid w:val="00564574"/>
    <w:rsid w:val="00573F00"/>
    <w:rsid w:val="005819AB"/>
    <w:rsid w:val="0058697F"/>
    <w:rsid w:val="0059296C"/>
    <w:rsid w:val="005A2178"/>
    <w:rsid w:val="005A6C99"/>
    <w:rsid w:val="005B18C5"/>
    <w:rsid w:val="005B7311"/>
    <w:rsid w:val="005B7EE6"/>
    <w:rsid w:val="005C322D"/>
    <w:rsid w:val="005E30C2"/>
    <w:rsid w:val="005F1104"/>
    <w:rsid w:val="00611E50"/>
    <w:rsid w:val="00612EF5"/>
    <w:rsid w:val="0062175E"/>
    <w:rsid w:val="00627E6C"/>
    <w:rsid w:val="0067202C"/>
    <w:rsid w:val="0067626D"/>
    <w:rsid w:val="0068133B"/>
    <w:rsid w:val="0069360B"/>
    <w:rsid w:val="00693C5E"/>
    <w:rsid w:val="006B3445"/>
    <w:rsid w:val="00712802"/>
    <w:rsid w:val="00741D7C"/>
    <w:rsid w:val="00747732"/>
    <w:rsid w:val="00755C5D"/>
    <w:rsid w:val="0076025C"/>
    <w:rsid w:val="00781BAC"/>
    <w:rsid w:val="00786182"/>
    <w:rsid w:val="0078779B"/>
    <w:rsid w:val="007956D9"/>
    <w:rsid w:val="007A25FE"/>
    <w:rsid w:val="007B324E"/>
    <w:rsid w:val="007C1473"/>
    <w:rsid w:val="007C6488"/>
    <w:rsid w:val="007D1A5E"/>
    <w:rsid w:val="007D3311"/>
    <w:rsid w:val="007E49E9"/>
    <w:rsid w:val="007F0ACF"/>
    <w:rsid w:val="008030B4"/>
    <w:rsid w:val="00805D4B"/>
    <w:rsid w:val="00877C0D"/>
    <w:rsid w:val="008813C3"/>
    <w:rsid w:val="008827CC"/>
    <w:rsid w:val="0088447D"/>
    <w:rsid w:val="008A0678"/>
    <w:rsid w:val="008C08E4"/>
    <w:rsid w:val="008E1AEA"/>
    <w:rsid w:val="008E4742"/>
    <w:rsid w:val="008E6F02"/>
    <w:rsid w:val="00911BFA"/>
    <w:rsid w:val="00932F94"/>
    <w:rsid w:val="009370DB"/>
    <w:rsid w:val="00956173"/>
    <w:rsid w:val="0096338B"/>
    <w:rsid w:val="00983977"/>
    <w:rsid w:val="00993A03"/>
    <w:rsid w:val="00993BBD"/>
    <w:rsid w:val="009D3684"/>
    <w:rsid w:val="009F3833"/>
    <w:rsid w:val="00A00BA4"/>
    <w:rsid w:val="00A315DF"/>
    <w:rsid w:val="00A33189"/>
    <w:rsid w:val="00A363D6"/>
    <w:rsid w:val="00A66E81"/>
    <w:rsid w:val="00A751A2"/>
    <w:rsid w:val="00A8548B"/>
    <w:rsid w:val="00A87301"/>
    <w:rsid w:val="00A97857"/>
    <w:rsid w:val="00AD1258"/>
    <w:rsid w:val="00AE41AB"/>
    <w:rsid w:val="00B12351"/>
    <w:rsid w:val="00B15006"/>
    <w:rsid w:val="00B22968"/>
    <w:rsid w:val="00B37A6F"/>
    <w:rsid w:val="00B37BD7"/>
    <w:rsid w:val="00B4022D"/>
    <w:rsid w:val="00B5347C"/>
    <w:rsid w:val="00B774DC"/>
    <w:rsid w:val="00B9343B"/>
    <w:rsid w:val="00B96484"/>
    <w:rsid w:val="00B97491"/>
    <w:rsid w:val="00BA057C"/>
    <w:rsid w:val="00BD641C"/>
    <w:rsid w:val="00BE7B21"/>
    <w:rsid w:val="00C23300"/>
    <w:rsid w:val="00C35DAF"/>
    <w:rsid w:val="00C52B54"/>
    <w:rsid w:val="00CB0BEB"/>
    <w:rsid w:val="00CB7FD8"/>
    <w:rsid w:val="00CC19AA"/>
    <w:rsid w:val="00CC3316"/>
    <w:rsid w:val="00D02607"/>
    <w:rsid w:val="00D35A3F"/>
    <w:rsid w:val="00D35E29"/>
    <w:rsid w:val="00D438C9"/>
    <w:rsid w:val="00D502FC"/>
    <w:rsid w:val="00D6254D"/>
    <w:rsid w:val="00D63386"/>
    <w:rsid w:val="00D740EE"/>
    <w:rsid w:val="00D80178"/>
    <w:rsid w:val="00DA744D"/>
    <w:rsid w:val="00DC6D1C"/>
    <w:rsid w:val="00DD22E8"/>
    <w:rsid w:val="00E33D7E"/>
    <w:rsid w:val="00E419ED"/>
    <w:rsid w:val="00E43B0D"/>
    <w:rsid w:val="00E5486E"/>
    <w:rsid w:val="00E63FCD"/>
    <w:rsid w:val="00E72CC5"/>
    <w:rsid w:val="00EA626D"/>
    <w:rsid w:val="00EE1F2E"/>
    <w:rsid w:val="00EF3521"/>
    <w:rsid w:val="00EF4F33"/>
    <w:rsid w:val="00F0624E"/>
    <w:rsid w:val="00F25AED"/>
    <w:rsid w:val="00F50543"/>
    <w:rsid w:val="00F53927"/>
    <w:rsid w:val="00F61833"/>
    <w:rsid w:val="00F62A93"/>
    <w:rsid w:val="00F81763"/>
    <w:rsid w:val="00F87BB3"/>
    <w:rsid w:val="00FA719B"/>
    <w:rsid w:val="00FB7561"/>
    <w:rsid w:val="00FC65E3"/>
    <w:rsid w:val="00FE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60DCF"/>
  <w15:chartTrackingRefBased/>
  <w15:docId w15:val="{6D086131-5DD1-4B15-A5CA-F1E07AD5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5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C5D"/>
  </w:style>
  <w:style w:type="paragraph" w:styleId="Footer">
    <w:name w:val="footer"/>
    <w:basedOn w:val="Normal"/>
    <w:link w:val="FooterChar"/>
    <w:uiPriority w:val="99"/>
    <w:unhideWhenUsed/>
    <w:rsid w:val="00755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C5D"/>
  </w:style>
  <w:style w:type="character" w:customStyle="1" w:styleId="normaltextrun">
    <w:name w:val="normaltextrun"/>
    <w:basedOn w:val="DefaultParagraphFont"/>
    <w:rsid w:val="007A25FE"/>
  </w:style>
  <w:style w:type="character" w:customStyle="1" w:styleId="eop">
    <w:name w:val="eop"/>
    <w:basedOn w:val="DefaultParagraphFont"/>
    <w:rsid w:val="007A25FE"/>
  </w:style>
  <w:style w:type="paragraph" w:customStyle="1" w:styleId="xmsonormal">
    <w:name w:val="x_msonormal"/>
    <w:basedOn w:val="Normal"/>
    <w:rsid w:val="00B12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509</Words>
  <Characters>2614</Characters>
  <Application>Microsoft Office Word</Application>
  <DocSecurity>0</DocSecurity>
  <Lines>79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Hudson</dc:creator>
  <cp:keywords/>
  <dc:description/>
  <cp:lastModifiedBy>Kathryn Hudson</cp:lastModifiedBy>
  <cp:revision>33</cp:revision>
  <dcterms:created xsi:type="dcterms:W3CDTF">2025-10-01T12:35:00Z</dcterms:created>
  <dcterms:modified xsi:type="dcterms:W3CDTF">2025-10-27T18:09:00Z</dcterms:modified>
</cp:coreProperties>
</file>