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8CF1C" w14:textId="4ABE902B" w:rsidR="00A441F9" w:rsidRDefault="00F67CF0">
      <w:r>
        <w:t>SAC minutes for January  27, 2026</w:t>
      </w:r>
    </w:p>
    <w:p w14:paraId="4E8F7187" w14:textId="16EFC7C0" w:rsidR="00F67CF0" w:rsidRDefault="00F67CF0">
      <w:r>
        <w:t>Attendance:  Richard Song, Denise Hodges, Katherine McCullough, Johanna Karlsson, Mansi Agarwal, Kathy Hudson, Millie Sierra, Julie Dashiell, Drew Chiodo</w:t>
      </w:r>
    </w:p>
    <w:p w14:paraId="246CDE2C" w14:textId="267BCBBD" w:rsidR="00F67CF0" w:rsidRDefault="00F67CF0">
      <w:r>
        <w:t>Meeting called to order at 2:46</w:t>
      </w:r>
    </w:p>
    <w:p w14:paraId="23C5E0AB" w14:textId="6FD6B491" w:rsidR="00F67CF0" w:rsidRDefault="00F67CF0">
      <w:r>
        <w:t>Minutes for December meeting approved</w:t>
      </w:r>
    </w:p>
    <w:p w14:paraId="7DF6CF41" w14:textId="1FA148F1" w:rsidR="00F67CF0" w:rsidRDefault="00F67CF0">
      <w:r>
        <w:t>Treasurer’s report:  Current balance: $226.20.  Monies spent past month were for Ms. Williams to attend FMEA conference totaling $1121.14.  No funds request this month.</w:t>
      </w:r>
    </w:p>
    <w:p w14:paraId="5EC0E35D" w14:textId="48D11ACA" w:rsidR="00F67CF0" w:rsidRDefault="00F67CF0">
      <w:r>
        <w:t>By Laws adjustment:  New adjustment for by laws was presented/read to the council.  The council was made aware of the adjustment and that it was added to our By Laws.  The adjustment pertains to quorum.  It is reflected in our updated by laws.</w:t>
      </w:r>
    </w:p>
    <w:p w14:paraId="502F669B" w14:textId="18642C91" w:rsidR="00F67CF0" w:rsidRDefault="00F67CF0">
      <w:r>
        <w:t xml:space="preserve">Review of survey questions:  All three surveys were presented to the council.  We looked at the required questions 1-10 and then looked over our past surveys.  Notes for changes were made, and the surveys will be updated to reflect changes.  </w:t>
      </w:r>
    </w:p>
    <w:p w14:paraId="0C4C0389" w14:textId="77777777" w:rsidR="00D86553" w:rsidRDefault="00F67CF0">
      <w:r>
        <w:t xml:space="preserve">The council discussed incentives for parents so that we can </w:t>
      </w:r>
      <w:r w:rsidR="00D86553">
        <w:t>improve the number of responses.  Some ideas discussed were sending out surveys on HAC, parents allowed parent input for next school year, offering PBIS points to MS students, stickers for ES, raffles for parents front row seating/reserved seating at graduations, concerts, performances, etc.  We will had lots of good ideas, now we will research what is allowed and the logistics for collecting who responds.</w:t>
      </w:r>
    </w:p>
    <w:p w14:paraId="150435CC" w14:textId="77777777" w:rsidR="00D86553" w:rsidRDefault="00D86553">
      <w:r>
        <w:t>Principal’s report:  Enrollment: 1353</w:t>
      </w:r>
    </w:p>
    <w:p w14:paraId="03C8B7CC" w14:textId="1900EEA1" w:rsidR="00F67CF0" w:rsidRDefault="00D86553">
      <w:r>
        <w:t>3</w:t>
      </w:r>
      <w:r w:rsidRPr="00D86553">
        <w:rPr>
          <w:vertAlign w:val="superscript"/>
        </w:rPr>
        <w:t>rd</w:t>
      </w:r>
      <w:r>
        <w:t xml:space="preserve"> quarter is  </w:t>
      </w:r>
      <w:r w:rsidR="003D4BCE">
        <w:t>when we see the most learning and make the most progress.  But we also have students who are more comfortable</w:t>
      </w:r>
      <w:r w:rsidR="009F1EB5">
        <w:t xml:space="preserve"> and there is an uptick in behaviors.  </w:t>
      </w:r>
      <w:r w:rsidR="00A03908">
        <w:t xml:space="preserve">This is also the time of year, we start planning for next year.  </w:t>
      </w:r>
    </w:p>
    <w:p w14:paraId="52807876" w14:textId="745CF80D" w:rsidR="00A03908" w:rsidRDefault="00A03908">
      <w:r>
        <w:t xml:space="preserve">Our data right now looks </w:t>
      </w:r>
      <w:r w:rsidR="00D32998">
        <w:t>good:</w:t>
      </w:r>
    </w:p>
    <w:p w14:paraId="6B9EDD12" w14:textId="54932963" w:rsidR="00E228E3" w:rsidRDefault="00C93F4A" w:rsidP="00E228E3">
      <w:r>
        <w:t>Goals</w:t>
      </w:r>
      <w:r w:rsidR="00E228E3">
        <w:t>:</w:t>
      </w:r>
    </w:p>
    <w:p w14:paraId="358E42CB" w14:textId="7CEA8E0A" w:rsidR="00E228E3" w:rsidRDefault="00013581" w:rsidP="00E228E3">
      <w:r>
        <w:t>85% K-8 reading on grade level – 69% there now.</w:t>
      </w:r>
    </w:p>
    <w:p w14:paraId="44C3C1AA" w14:textId="1A1D50DF" w:rsidR="00013581" w:rsidRDefault="00013581" w:rsidP="00E228E3">
      <w:r>
        <w:t>51% SWD reading on grade level</w:t>
      </w:r>
      <w:r w:rsidR="00DC4382">
        <w:t xml:space="preserve"> 35% there.</w:t>
      </w:r>
    </w:p>
    <w:p w14:paraId="29DDF245" w14:textId="00ADE3E8" w:rsidR="00DC4382" w:rsidRDefault="00DC4382" w:rsidP="00E228E3">
      <w:r>
        <w:t xml:space="preserve">62% SWD </w:t>
      </w:r>
      <w:r w:rsidR="00E05E34">
        <w:t>Math</w:t>
      </w:r>
      <w:r>
        <w:t xml:space="preserve"> learning gains 63% there.</w:t>
      </w:r>
    </w:p>
    <w:p w14:paraId="5764E7AD" w14:textId="4228AFB7" w:rsidR="00E05E34" w:rsidRDefault="00E05E34" w:rsidP="00E228E3">
      <w:r>
        <w:t>77% SWD Math learning gains 70% there</w:t>
      </w:r>
    </w:p>
    <w:p w14:paraId="529D5BBC" w14:textId="574E451D" w:rsidR="008539AC" w:rsidRDefault="008539AC" w:rsidP="00E228E3">
      <w:r>
        <w:t xml:space="preserve">Students have made great progress, but still work to do. </w:t>
      </w:r>
    </w:p>
    <w:p w14:paraId="4E456A62" w14:textId="65BDA099" w:rsidR="008539AC" w:rsidRDefault="008539AC" w:rsidP="00E228E3">
      <w:r>
        <w:lastRenderedPageBreak/>
        <w:t>Model PLC school – we have received feedback that will be shared next month.</w:t>
      </w:r>
    </w:p>
    <w:p w14:paraId="0D20CCEE" w14:textId="161DE211" w:rsidR="008539AC" w:rsidRDefault="008539AC" w:rsidP="00E228E3">
      <w:r>
        <w:t>Celebration</w:t>
      </w:r>
      <w:r w:rsidR="00C00BD7">
        <w:t>s</w:t>
      </w:r>
      <w:r>
        <w:t>:</w:t>
      </w:r>
    </w:p>
    <w:p w14:paraId="71111454" w14:textId="0A413359" w:rsidR="008539AC" w:rsidRDefault="008539AC" w:rsidP="00E228E3">
      <w:r>
        <w:t>Celebrate Literacy Week  “Read, White and Blue” theme</w:t>
      </w:r>
    </w:p>
    <w:p w14:paraId="0CD51220" w14:textId="602D5908" w:rsidR="008539AC" w:rsidRDefault="008539AC" w:rsidP="00E228E3">
      <w:r>
        <w:t>“Great Kindness Challenge Week”</w:t>
      </w:r>
      <w:r w:rsidR="00B135D0">
        <w:t xml:space="preserve"> both taking place this week. </w:t>
      </w:r>
    </w:p>
    <w:p w14:paraId="6B80E0DD" w14:textId="72CC31AD" w:rsidR="00B135D0" w:rsidRDefault="00B135D0" w:rsidP="00E228E3">
      <w:r>
        <w:t>Friday, Jan. 30 Middle School dance and Feb. 6 will be VIP dance for k-5</w:t>
      </w:r>
      <w:r w:rsidR="00E526AA">
        <w:t xml:space="preserve"> students</w:t>
      </w:r>
    </w:p>
    <w:p w14:paraId="2F7906B6" w14:textId="77777777" w:rsidR="00E526AA" w:rsidRDefault="00E526AA" w:rsidP="00E228E3"/>
    <w:p w14:paraId="058DB04B" w14:textId="62EF6C62" w:rsidR="00E526AA" w:rsidRDefault="00E526AA" w:rsidP="00E228E3">
      <w:r>
        <w:t xml:space="preserve">Mr. Chiodo shared information regarding Schools of Hope </w:t>
      </w:r>
      <w:r w:rsidR="00C00BD7">
        <w:t>legislation -</w:t>
      </w:r>
      <w:r>
        <w:t xml:space="preserve"> provide </w:t>
      </w:r>
      <w:r w:rsidR="00AD1457">
        <w:t xml:space="preserve">choice for parents/vouchers </w:t>
      </w:r>
    </w:p>
    <w:p w14:paraId="74896F41" w14:textId="7A5D7B52" w:rsidR="00AD1457" w:rsidRDefault="00AD1457" w:rsidP="00E228E3">
      <w:r>
        <w:t xml:space="preserve">Charter schools or any accredited educational institution can open without school board knowing </w:t>
      </w:r>
      <w:r w:rsidR="007F4F5E">
        <w:t xml:space="preserve">about it.  This is evolving in our district and all </w:t>
      </w:r>
      <w:r w:rsidR="00187A5F">
        <w:t>schools,</w:t>
      </w:r>
      <w:r w:rsidR="007F4F5E">
        <w:t xml:space="preserve"> even </w:t>
      </w:r>
      <w:r w:rsidR="00187A5F">
        <w:t>POA,</w:t>
      </w:r>
      <w:r w:rsidR="007F4F5E">
        <w:t xml:space="preserve"> will begin to feel the </w:t>
      </w:r>
      <w:r w:rsidR="0090261D">
        <w:t>effects</w:t>
      </w:r>
      <w:r w:rsidR="007F4F5E">
        <w:t xml:space="preserve"> of this legislation.  </w:t>
      </w:r>
      <w:r w:rsidR="0090261D">
        <w:t xml:space="preserve">The district will be </w:t>
      </w:r>
      <w:r w:rsidR="00694EF4">
        <w:t xml:space="preserve">informing schools and holding “town halls” </w:t>
      </w:r>
      <w:r w:rsidR="00307DEF">
        <w:t xml:space="preserve">to inform communities.  The legislation will </w:t>
      </w:r>
      <w:r w:rsidR="00187A5F">
        <w:t>affect</w:t>
      </w:r>
      <w:r w:rsidR="00307DEF">
        <w:t xml:space="preserve"> POA in multiple ways</w:t>
      </w:r>
      <w:r w:rsidR="005A19B7">
        <w:t xml:space="preserve"> because of funds that are now given to families with vouchers.  The amount for SJCSD is $10 million</w:t>
      </w:r>
      <w:r w:rsidR="005334F7">
        <w:t xml:space="preserve">.  Effects will vary and schools will need to be creative </w:t>
      </w:r>
      <w:r w:rsidR="00C237FE">
        <w:t xml:space="preserve">during this time.  The best thing we can do is educate the community on the School of Hope legislation.  </w:t>
      </w:r>
    </w:p>
    <w:p w14:paraId="31626B1F" w14:textId="135772DF" w:rsidR="00C237FE" w:rsidRDefault="00C237FE" w:rsidP="00E228E3">
      <w:r>
        <w:t>No questions for the group.</w:t>
      </w:r>
    </w:p>
    <w:p w14:paraId="20B98E7D" w14:textId="64DDCA01" w:rsidR="00C237FE" w:rsidRDefault="00C237FE" w:rsidP="00E228E3">
      <w:r>
        <w:t xml:space="preserve">Adjourned at 4:00.  </w:t>
      </w:r>
    </w:p>
    <w:p w14:paraId="66FF5C55" w14:textId="77777777" w:rsidR="00F67CF0" w:rsidRDefault="00F67CF0"/>
    <w:p w14:paraId="65DE2EA1" w14:textId="77777777" w:rsidR="00F67CF0" w:rsidRDefault="00F67CF0"/>
    <w:sectPr w:rsidR="00F67C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A639C"/>
    <w:multiLevelType w:val="hybridMultilevel"/>
    <w:tmpl w:val="E4B6A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1881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CF0"/>
    <w:rsid w:val="00013581"/>
    <w:rsid w:val="000D5260"/>
    <w:rsid w:val="00187A5F"/>
    <w:rsid w:val="00266F53"/>
    <w:rsid w:val="00307DEF"/>
    <w:rsid w:val="003D4BCE"/>
    <w:rsid w:val="005334F7"/>
    <w:rsid w:val="005A19B7"/>
    <w:rsid w:val="00694EF4"/>
    <w:rsid w:val="00770157"/>
    <w:rsid w:val="007F4F5E"/>
    <w:rsid w:val="008539AC"/>
    <w:rsid w:val="0090261D"/>
    <w:rsid w:val="009F1EB5"/>
    <w:rsid w:val="00A03908"/>
    <w:rsid w:val="00A441F9"/>
    <w:rsid w:val="00AD1457"/>
    <w:rsid w:val="00B135D0"/>
    <w:rsid w:val="00C00BD7"/>
    <w:rsid w:val="00C11A80"/>
    <w:rsid w:val="00C237FE"/>
    <w:rsid w:val="00C93F4A"/>
    <w:rsid w:val="00D32998"/>
    <w:rsid w:val="00D47695"/>
    <w:rsid w:val="00D86553"/>
    <w:rsid w:val="00DC4382"/>
    <w:rsid w:val="00E05E34"/>
    <w:rsid w:val="00E228E3"/>
    <w:rsid w:val="00E526AA"/>
    <w:rsid w:val="00F6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06F11"/>
  <w15:chartTrackingRefBased/>
  <w15:docId w15:val="{40A2BC8B-F777-4DDE-A74B-9D8B0B1C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C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C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C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C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C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C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C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C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C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C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C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C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C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C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C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C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CF0"/>
    <w:rPr>
      <w:rFonts w:eastAsiaTheme="majorEastAsia" w:cstheme="majorBidi"/>
      <w:color w:val="272727" w:themeColor="text1" w:themeTint="D8"/>
    </w:rPr>
  </w:style>
  <w:style w:type="paragraph" w:styleId="Title">
    <w:name w:val="Title"/>
    <w:basedOn w:val="Normal"/>
    <w:next w:val="Normal"/>
    <w:link w:val="TitleChar"/>
    <w:uiPriority w:val="10"/>
    <w:qFormat/>
    <w:rsid w:val="00F67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C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C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CF0"/>
    <w:pPr>
      <w:spacing w:before="160"/>
      <w:jc w:val="center"/>
    </w:pPr>
    <w:rPr>
      <w:i/>
      <w:iCs/>
      <w:color w:val="404040" w:themeColor="text1" w:themeTint="BF"/>
    </w:rPr>
  </w:style>
  <w:style w:type="character" w:customStyle="1" w:styleId="QuoteChar">
    <w:name w:val="Quote Char"/>
    <w:basedOn w:val="DefaultParagraphFont"/>
    <w:link w:val="Quote"/>
    <w:uiPriority w:val="29"/>
    <w:rsid w:val="00F67CF0"/>
    <w:rPr>
      <w:i/>
      <w:iCs/>
      <w:color w:val="404040" w:themeColor="text1" w:themeTint="BF"/>
    </w:rPr>
  </w:style>
  <w:style w:type="paragraph" w:styleId="ListParagraph">
    <w:name w:val="List Paragraph"/>
    <w:basedOn w:val="Normal"/>
    <w:uiPriority w:val="34"/>
    <w:qFormat/>
    <w:rsid w:val="00F67CF0"/>
    <w:pPr>
      <w:ind w:left="720"/>
      <w:contextualSpacing/>
    </w:pPr>
  </w:style>
  <w:style w:type="character" w:styleId="IntenseEmphasis">
    <w:name w:val="Intense Emphasis"/>
    <w:basedOn w:val="DefaultParagraphFont"/>
    <w:uiPriority w:val="21"/>
    <w:qFormat/>
    <w:rsid w:val="00F67CF0"/>
    <w:rPr>
      <w:i/>
      <w:iCs/>
      <w:color w:val="0F4761" w:themeColor="accent1" w:themeShade="BF"/>
    </w:rPr>
  </w:style>
  <w:style w:type="paragraph" w:styleId="IntenseQuote">
    <w:name w:val="Intense Quote"/>
    <w:basedOn w:val="Normal"/>
    <w:next w:val="Normal"/>
    <w:link w:val="IntenseQuoteChar"/>
    <w:uiPriority w:val="30"/>
    <w:qFormat/>
    <w:rsid w:val="00F67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CF0"/>
    <w:rPr>
      <w:i/>
      <w:iCs/>
      <w:color w:val="0F4761" w:themeColor="accent1" w:themeShade="BF"/>
    </w:rPr>
  </w:style>
  <w:style w:type="character" w:styleId="IntenseReference">
    <w:name w:val="Intense Reference"/>
    <w:basedOn w:val="DefaultParagraphFont"/>
    <w:uiPriority w:val="32"/>
    <w:qFormat/>
    <w:rsid w:val="00F67C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471</Words>
  <Characters>2512</Characters>
  <Application>Microsoft Office Word</Application>
  <DocSecurity>0</DocSecurity>
  <Lines>46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Hodges</dc:creator>
  <cp:keywords/>
  <dc:description/>
  <cp:lastModifiedBy>Denise Hodges</cp:lastModifiedBy>
  <cp:revision>24</cp:revision>
  <dcterms:created xsi:type="dcterms:W3CDTF">2026-01-28T12:27:00Z</dcterms:created>
  <dcterms:modified xsi:type="dcterms:W3CDTF">2026-01-28T16:55:00Z</dcterms:modified>
</cp:coreProperties>
</file>