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D94D" w14:textId="4544A841" w:rsidR="00DF38C3" w:rsidRPr="008A4BD3" w:rsidRDefault="006814EE" w:rsidP="00AC2C2A">
      <w:pPr>
        <w:contextualSpacing/>
        <w:rPr>
          <w:sz w:val="22"/>
          <w:szCs w:val="22"/>
        </w:rPr>
      </w:pPr>
      <w:r w:rsidRPr="008A4BD3">
        <w:rPr>
          <w:sz w:val="22"/>
          <w:szCs w:val="22"/>
        </w:rPr>
        <w:t>October 1, 2024</w:t>
      </w:r>
    </w:p>
    <w:p w14:paraId="0B6E2FAD" w14:textId="77777777" w:rsidR="00DF38C3" w:rsidRPr="008A4BD3" w:rsidRDefault="00DF38C3" w:rsidP="00DF38C3">
      <w:pPr>
        <w:ind w:left="1872"/>
        <w:contextualSpacing/>
        <w:rPr>
          <w:sz w:val="22"/>
          <w:szCs w:val="22"/>
        </w:rPr>
      </w:pPr>
    </w:p>
    <w:p w14:paraId="1D27A504" w14:textId="017FE756" w:rsidR="00DF38C3" w:rsidRPr="008A4BD3" w:rsidRDefault="00FD1FD5" w:rsidP="00AC2C2A">
      <w:pPr>
        <w:contextualSpacing/>
        <w:rPr>
          <w:sz w:val="22"/>
          <w:szCs w:val="22"/>
        </w:rPr>
      </w:pPr>
      <w:r w:rsidRPr="008A4BD3">
        <w:rPr>
          <w:sz w:val="22"/>
          <w:szCs w:val="22"/>
        </w:rPr>
        <w:t>Dear 8</w:t>
      </w:r>
      <w:r w:rsidRPr="008A4BD3">
        <w:rPr>
          <w:sz w:val="22"/>
          <w:szCs w:val="22"/>
          <w:vertAlign w:val="superscript"/>
        </w:rPr>
        <w:t>th</w:t>
      </w:r>
      <w:r w:rsidRPr="008A4BD3">
        <w:rPr>
          <w:sz w:val="22"/>
          <w:szCs w:val="22"/>
        </w:rPr>
        <w:t xml:space="preserve"> grade parent/guardian,</w:t>
      </w:r>
    </w:p>
    <w:p w14:paraId="14F24187" w14:textId="77777777" w:rsidR="00DF38C3" w:rsidRPr="008A4BD3" w:rsidRDefault="00DF38C3" w:rsidP="00DF38C3">
      <w:pPr>
        <w:ind w:left="1872"/>
        <w:contextualSpacing/>
        <w:rPr>
          <w:sz w:val="22"/>
          <w:szCs w:val="22"/>
        </w:rPr>
      </w:pPr>
    </w:p>
    <w:p w14:paraId="2CC89EED" w14:textId="68BC3191" w:rsidR="00DF38C3" w:rsidRPr="008A4BD3" w:rsidRDefault="00DF38C3" w:rsidP="00AC2C2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 xml:space="preserve">Per Florida </w:t>
      </w:r>
      <w:r w:rsidR="00EB7C26" w:rsidRPr="008A4BD3">
        <w:rPr>
          <w:sz w:val="22"/>
          <w:szCs w:val="22"/>
        </w:rPr>
        <w:t>Statute 1003.4156</w:t>
      </w:r>
      <w:r w:rsidR="00B25532" w:rsidRPr="008A4BD3">
        <w:rPr>
          <w:sz w:val="22"/>
          <w:szCs w:val="22"/>
        </w:rPr>
        <w:t xml:space="preserve"> and Florida Senate Bill 196</w:t>
      </w:r>
      <w:r w:rsidRPr="008A4BD3">
        <w:rPr>
          <w:sz w:val="22"/>
          <w:szCs w:val="22"/>
        </w:rPr>
        <w:t xml:space="preserve">, your 8th grade </w:t>
      </w:r>
      <w:r w:rsidR="00FD5676" w:rsidRPr="008A4BD3">
        <w:rPr>
          <w:sz w:val="22"/>
          <w:szCs w:val="22"/>
        </w:rPr>
        <w:t xml:space="preserve">child </w:t>
      </w:r>
      <w:r w:rsidRPr="008A4BD3">
        <w:rPr>
          <w:sz w:val="22"/>
          <w:szCs w:val="22"/>
        </w:rPr>
        <w:t>will receive</w:t>
      </w:r>
      <w:r w:rsidR="00FD5676" w:rsidRPr="008A4BD3">
        <w:rPr>
          <w:sz w:val="22"/>
          <w:szCs w:val="22"/>
        </w:rPr>
        <w:t xml:space="preserve"> career planning and exploration</w:t>
      </w:r>
      <w:r w:rsidRPr="008A4BD3">
        <w:rPr>
          <w:sz w:val="22"/>
          <w:szCs w:val="22"/>
        </w:rPr>
        <w:t xml:space="preserve"> instruction in their M/J </w:t>
      </w:r>
      <w:r w:rsidR="00EB7C26" w:rsidRPr="008A4BD3">
        <w:rPr>
          <w:sz w:val="22"/>
          <w:szCs w:val="22"/>
        </w:rPr>
        <w:t>Civics</w:t>
      </w:r>
      <w:r w:rsidRPr="008A4BD3">
        <w:rPr>
          <w:sz w:val="22"/>
          <w:szCs w:val="22"/>
        </w:rPr>
        <w:t xml:space="preserve"> </w:t>
      </w:r>
      <w:r w:rsidR="00FD5676" w:rsidRPr="008A4BD3">
        <w:rPr>
          <w:sz w:val="22"/>
          <w:szCs w:val="22"/>
        </w:rPr>
        <w:t>and Career Planning</w:t>
      </w:r>
      <w:r w:rsidR="006814EE" w:rsidRPr="008A4BD3">
        <w:rPr>
          <w:sz w:val="22"/>
          <w:szCs w:val="22"/>
        </w:rPr>
        <w:t xml:space="preserve"> </w:t>
      </w:r>
      <w:r w:rsidR="00FD5676" w:rsidRPr="008A4BD3">
        <w:rPr>
          <w:sz w:val="22"/>
          <w:szCs w:val="22"/>
        </w:rPr>
        <w:t>course</w:t>
      </w:r>
      <w:r w:rsidR="00FD1FD5" w:rsidRPr="008A4BD3">
        <w:rPr>
          <w:sz w:val="22"/>
          <w:szCs w:val="22"/>
        </w:rPr>
        <w:t xml:space="preserve"> during the month of October</w:t>
      </w:r>
      <w:r w:rsidR="00FD5676" w:rsidRPr="008A4BD3">
        <w:rPr>
          <w:sz w:val="22"/>
          <w:szCs w:val="22"/>
        </w:rPr>
        <w:t>.</w:t>
      </w:r>
    </w:p>
    <w:p w14:paraId="3B7B83B3" w14:textId="77777777" w:rsidR="00AC2C2A" w:rsidRPr="008A4BD3" w:rsidRDefault="00AC2C2A" w:rsidP="00AC2C2A">
      <w:pPr>
        <w:tabs>
          <w:tab w:val="left" w:pos="1890"/>
        </w:tabs>
        <w:rPr>
          <w:sz w:val="22"/>
          <w:szCs w:val="22"/>
        </w:rPr>
      </w:pPr>
    </w:p>
    <w:p w14:paraId="7E7D869C" w14:textId="680712A6" w:rsidR="00FD5676" w:rsidRPr="008A4BD3" w:rsidRDefault="00FD5676" w:rsidP="00AC2C2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 xml:space="preserve">The upcoming two-day lesson </w:t>
      </w:r>
      <w:r w:rsidR="00407DB2">
        <w:rPr>
          <w:sz w:val="22"/>
          <w:szCs w:val="22"/>
        </w:rPr>
        <w:t xml:space="preserve">will be conducted by a </w:t>
      </w:r>
      <w:r w:rsidRPr="008A4BD3">
        <w:rPr>
          <w:sz w:val="22"/>
          <w:szCs w:val="22"/>
        </w:rPr>
        <w:t>school counselor and</w:t>
      </w:r>
      <w:r w:rsidR="00C72424">
        <w:rPr>
          <w:sz w:val="22"/>
          <w:szCs w:val="22"/>
        </w:rPr>
        <w:t xml:space="preserve"> will utilize</w:t>
      </w:r>
      <w:r w:rsidRPr="008A4BD3">
        <w:rPr>
          <w:sz w:val="22"/>
          <w:szCs w:val="22"/>
        </w:rPr>
        <w:t xml:space="preserve"> </w:t>
      </w:r>
      <w:proofErr w:type="spellStart"/>
      <w:r w:rsidRPr="008A4BD3">
        <w:rPr>
          <w:sz w:val="22"/>
          <w:szCs w:val="22"/>
        </w:rPr>
        <w:t>Xello</w:t>
      </w:r>
      <w:proofErr w:type="spellEnd"/>
      <w:r w:rsidRPr="008A4BD3">
        <w:rPr>
          <w:sz w:val="22"/>
          <w:szCs w:val="22"/>
        </w:rPr>
        <w:t xml:space="preserve">. </w:t>
      </w:r>
      <w:proofErr w:type="spellStart"/>
      <w:r w:rsidRPr="008A4BD3">
        <w:rPr>
          <w:sz w:val="22"/>
          <w:szCs w:val="22"/>
        </w:rPr>
        <w:t>Xello</w:t>
      </w:r>
      <w:proofErr w:type="spellEnd"/>
      <w:r w:rsidRPr="008A4BD3">
        <w:rPr>
          <w:sz w:val="22"/>
          <w:szCs w:val="22"/>
        </w:rPr>
        <w:t xml:space="preserve"> is Florida’s official K-12 career planning and work-based learning platform. This system can be accessed anytime through your child’s Clever account. During the lesson, your child will explore their strengths and interests </w:t>
      </w:r>
      <w:r w:rsidR="00CA4973" w:rsidRPr="008A4BD3">
        <w:rPr>
          <w:sz w:val="22"/>
          <w:szCs w:val="22"/>
        </w:rPr>
        <w:t xml:space="preserve">through a survey called Matchmaker, </w:t>
      </w:r>
      <w:r w:rsidR="006A24AA" w:rsidRPr="008A4BD3">
        <w:rPr>
          <w:sz w:val="22"/>
          <w:szCs w:val="22"/>
        </w:rPr>
        <w:t>to</w:t>
      </w:r>
      <w:r w:rsidRPr="008A4BD3">
        <w:rPr>
          <w:sz w:val="22"/>
          <w:szCs w:val="22"/>
        </w:rPr>
        <w:t xml:space="preserve"> </w:t>
      </w:r>
      <w:r w:rsidR="006A24AA" w:rsidRPr="008A4BD3">
        <w:rPr>
          <w:sz w:val="22"/>
          <w:szCs w:val="22"/>
        </w:rPr>
        <w:t xml:space="preserve">help </w:t>
      </w:r>
      <w:r w:rsidRPr="008A4BD3">
        <w:rPr>
          <w:sz w:val="22"/>
          <w:szCs w:val="22"/>
        </w:rPr>
        <w:t xml:space="preserve">align </w:t>
      </w:r>
      <w:r w:rsidR="00CA4973" w:rsidRPr="008A4BD3">
        <w:rPr>
          <w:sz w:val="22"/>
          <w:szCs w:val="22"/>
        </w:rPr>
        <w:t xml:space="preserve">their future high school courses with their postsecondary goals. The </w:t>
      </w:r>
      <w:proofErr w:type="spellStart"/>
      <w:r w:rsidR="00CA4973" w:rsidRPr="008A4BD3">
        <w:rPr>
          <w:sz w:val="22"/>
          <w:szCs w:val="22"/>
        </w:rPr>
        <w:t>Xello</w:t>
      </w:r>
      <w:proofErr w:type="spellEnd"/>
      <w:r w:rsidR="00CA4973" w:rsidRPr="008A4BD3">
        <w:rPr>
          <w:sz w:val="22"/>
          <w:szCs w:val="22"/>
        </w:rPr>
        <w:t xml:space="preserve"> platform will save their career assessment results, as the intention is to re-visit </w:t>
      </w:r>
      <w:proofErr w:type="spellStart"/>
      <w:r w:rsidR="00CA4973" w:rsidRPr="008A4BD3">
        <w:rPr>
          <w:sz w:val="22"/>
          <w:szCs w:val="22"/>
        </w:rPr>
        <w:t>Xello</w:t>
      </w:r>
      <w:proofErr w:type="spellEnd"/>
      <w:r w:rsidR="00CA4973" w:rsidRPr="008A4BD3">
        <w:rPr>
          <w:sz w:val="22"/>
          <w:szCs w:val="22"/>
        </w:rPr>
        <w:t xml:space="preserve"> several times per year to continuously explore and thus update future pathways</w:t>
      </w:r>
      <w:r w:rsidR="006A24AA" w:rsidRPr="008A4BD3">
        <w:rPr>
          <w:sz w:val="22"/>
          <w:szCs w:val="22"/>
        </w:rPr>
        <w:t xml:space="preserve"> and goals</w:t>
      </w:r>
      <w:r w:rsidR="00CA4973" w:rsidRPr="008A4BD3">
        <w:rPr>
          <w:sz w:val="22"/>
          <w:szCs w:val="22"/>
        </w:rPr>
        <w:t xml:space="preserve">. </w:t>
      </w:r>
      <w:proofErr w:type="spellStart"/>
      <w:r w:rsidR="00CA4973" w:rsidRPr="008A4BD3">
        <w:rPr>
          <w:sz w:val="22"/>
          <w:szCs w:val="22"/>
        </w:rPr>
        <w:t>Xello</w:t>
      </w:r>
      <w:proofErr w:type="spellEnd"/>
      <w:r w:rsidR="00CA4973" w:rsidRPr="008A4BD3">
        <w:rPr>
          <w:sz w:val="22"/>
          <w:szCs w:val="22"/>
        </w:rPr>
        <w:t xml:space="preserve"> can also be used to create a resume, note and save accomplishments and even apply to colleges. </w:t>
      </w:r>
    </w:p>
    <w:p w14:paraId="3FCD3042" w14:textId="77777777" w:rsidR="00AC2C2A" w:rsidRPr="008A4BD3" w:rsidRDefault="00AC2C2A" w:rsidP="00AC2C2A">
      <w:pPr>
        <w:tabs>
          <w:tab w:val="left" w:pos="1890"/>
        </w:tabs>
        <w:rPr>
          <w:sz w:val="22"/>
          <w:szCs w:val="22"/>
        </w:rPr>
      </w:pPr>
    </w:p>
    <w:p w14:paraId="141FA34A" w14:textId="7B607F74" w:rsidR="006A24AA" w:rsidRPr="008A4BD3" w:rsidRDefault="00CA4973" w:rsidP="00AC2C2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 xml:space="preserve">During the classroom lesson, </w:t>
      </w:r>
      <w:r w:rsidR="006814EE" w:rsidRPr="008A4BD3">
        <w:rPr>
          <w:sz w:val="22"/>
          <w:szCs w:val="22"/>
        </w:rPr>
        <w:t>students</w:t>
      </w:r>
      <w:r w:rsidR="00372FC1" w:rsidRPr="008A4BD3">
        <w:rPr>
          <w:sz w:val="22"/>
          <w:szCs w:val="22"/>
        </w:rPr>
        <w:t xml:space="preserve"> will </w:t>
      </w:r>
      <w:r w:rsidRPr="008A4BD3">
        <w:rPr>
          <w:sz w:val="22"/>
          <w:szCs w:val="22"/>
        </w:rPr>
        <w:t xml:space="preserve">view </w:t>
      </w:r>
      <w:r w:rsidR="00372FC1" w:rsidRPr="008A4BD3">
        <w:rPr>
          <w:sz w:val="22"/>
          <w:szCs w:val="22"/>
        </w:rPr>
        <w:t xml:space="preserve">a brief </w:t>
      </w:r>
      <w:r w:rsidR="00116F8D" w:rsidRPr="008A4BD3">
        <w:rPr>
          <w:sz w:val="22"/>
          <w:szCs w:val="22"/>
        </w:rPr>
        <w:t>narrated PowerPoint</w:t>
      </w:r>
      <w:r w:rsidR="00CA682A" w:rsidRPr="008A4BD3">
        <w:rPr>
          <w:sz w:val="22"/>
          <w:szCs w:val="22"/>
        </w:rPr>
        <w:t xml:space="preserve"> presentation</w:t>
      </w:r>
      <w:r w:rsidRPr="008A4BD3">
        <w:rPr>
          <w:sz w:val="22"/>
          <w:szCs w:val="22"/>
        </w:rPr>
        <w:t>, which can be accessed</w:t>
      </w:r>
      <w:r w:rsidR="00116F8D" w:rsidRPr="008A4BD3">
        <w:rPr>
          <w:sz w:val="22"/>
          <w:szCs w:val="22"/>
        </w:rPr>
        <w:t xml:space="preserve"> </w:t>
      </w:r>
      <w:hyperlink r:id="rId6" w:history="1">
        <w:r w:rsidR="00116F8D" w:rsidRPr="008A4BD3">
          <w:rPr>
            <w:rStyle w:val="Hyperlink"/>
            <w:sz w:val="22"/>
            <w:szCs w:val="22"/>
          </w:rPr>
          <w:t>here</w:t>
        </w:r>
      </w:hyperlink>
      <w:r w:rsidRPr="008A4BD3">
        <w:rPr>
          <w:rStyle w:val="Hyperlink"/>
          <w:sz w:val="22"/>
          <w:szCs w:val="22"/>
        </w:rPr>
        <w:t>,</w:t>
      </w:r>
      <w:r w:rsidRPr="00CD3FB9">
        <w:rPr>
          <w:rStyle w:val="Hyperlink"/>
          <w:color w:val="auto"/>
          <w:sz w:val="22"/>
          <w:szCs w:val="22"/>
          <w:u w:val="none"/>
        </w:rPr>
        <w:t xml:space="preserve"> </w:t>
      </w:r>
      <w:r w:rsidRPr="008A4BD3">
        <w:rPr>
          <w:sz w:val="22"/>
          <w:szCs w:val="22"/>
        </w:rPr>
        <w:t xml:space="preserve">explaining </w:t>
      </w:r>
      <w:r w:rsidR="00FD1FD5" w:rsidRPr="008A4BD3">
        <w:rPr>
          <w:sz w:val="22"/>
          <w:szCs w:val="22"/>
        </w:rPr>
        <w:t xml:space="preserve">State of </w:t>
      </w:r>
      <w:r w:rsidR="006A24AA" w:rsidRPr="008A4BD3">
        <w:rPr>
          <w:sz w:val="22"/>
          <w:szCs w:val="22"/>
        </w:rPr>
        <w:t xml:space="preserve">Florida </w:t>
      </w:r>
      <w:r w:rsidRPr="008A4BD3">
        <w:rPr>
          <w:sz w:val="22"/>
          <w:szCs w:val="22"/>
        </w:rPr>
        <w:t xml:space="preserve">high school diploma requirements.   </w:t>
      </w:r>
    </w:p>
    <w:p w14:paraId="440228E4" w14:textId="77777777" w:rsidR="006A24AA" w:rsidRPr="008A4BD3" w:rsidRDefault="006A24AA" w:rsidP="00AC2C2A">
      <w:pPr>
        <w:tabs>
          <w:tab w:val="left" w:pos="1890"/>
        </w:tabs>
        <w:rPr>
          <w:sz w:val="22"/>
          <w:szCs w:val="22"/>
        </w:rPr>
      </w:pPr>
    </w:p>
    <w:p w14:paraId="50C36AFB" w14:textId="124D59EF" w:rsidR="00DF38C3" w:rsidRPr="008A4BD3" w:rsidRDefault="006A24AA" w:rsidP="00AC2C2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 xml:space="preserve">Students will </w:t>
      </w:r>
      <w:r w:rsidR="00DF38C3" w:rsidRPr="008A4BD3">
        <w:rPr>
          <w:sz w:val="22"/>
          <w:szCs w:val="22"/>
        </w:rPr>
        <w:t xml:space="preserve">review </w:t>
      </w:r>
      <w:r w:rsidRPr="008A4BD3">
        <w:rPr>
          <w:sz w:val="22"/>
          <w:szCs w:val="22"/>
        </w:rPr>
        <w:t xml:space="preserve">their </w:t>
      </w:r>
      <w:r w:rsidR="00DF38C3" w:rsidRPr="008A4BD3">
        <w:rPr>
          <w:sz w:val="22"/>
          <w:szCs w:val="22"/>
        </w:rPr>
        <w:t xml:space="preserve">career assessment results and create </w:t>
      </w:r>
      <w:r w:rsidR="006814EE" w:rsidRPr="008A4BD3">
        <w:rPr>
          <w:sz w:val="22"/>
          <w:szCs w:val="22"/>
        </w:rPr>
        <w:t>a high school</w:t>
      </w:r>
      <w:r w:rsidR="00D10217" w:rsidRPr="008A4BD3">
        <w:rPr>
          <w:sz w:val="22"/>
          <w:szCs w:val="22"/>
        </w:rPr>
        <w:t xml:space="preserve"> course progression</w:t>
      </w:r>
      <w:r w:rsidR="002D4904" w:rsidRPr="008A4BD3">
        <w:rPr>
          <w:sz w:val="22"/>
          <w:szCs w:val="22"/>
        </w:rPr>
        <w:t xml:space="preserve"> </w:t>
      </w:r>
      <w:r w:rsidR="00D10217" w:rsidRPr="008A4BD3">
        <w:rPr>
          <w:sz w:val="22"/>
          <w:szCs w:val="22"/>
        </w:rPr>
        <w:t>p</w:t>
      </w:r>
      <w:r w:rsidR="00DF38C3" w:rsidRPr="008A4BD3">
        <w:rPr>
          <w:sz w:val="22"/>
          <w:szCs w:val="22"/>
        </w:rPr>
        <w:t>lan</w:t>
      </w:r>
      <w:r w:rsidR="00D10217" w:rsidRPr="008A4BD3">
        <w:rPr>
          <w:sz w:val="22"/>
          <w:szCs w:val="22"/>
        </w:rPr>
        <w:t>, selecting</w:t>
      </w:r>
      <w:r w:rsidR="00DF38C3" w:rsidRPr="008A4BD3">
        <w:rPr>
          <w:sz w:val="22"/>
          <w:szCs w:val="22"/>
        </w:rPr>
        <w:t xml:space="preserve"> courses </w:t>
      </w:r>
      <w:r w:rsidR="00FD1FD5" w:rsidRPr="008A4BD3">
        <w:rPr>
          <w:sz w:val="22"/>
          <w:szCs w:val="22"/>
        </w:rPr>
        <w:t xml:space="preserve">they </w:t>
      </w:r>
      <w:r w:rsidR="00DF38C3" w:rsidRPr="008A4BD3">
        <w:rPr>
          <w:sz w:val="22"/>
          <w:szCs w:val="22"/>
        </w:rPr>
        <w:t>may want to take</w:t>
      </w:r>
      <w:r w:rsidR="00FD1FD5" w:rsidRPr="008A4BD3">
        <w:rPr>
          <w:sz w:val="22"/>
          <w:szCs w:val="22"/>
        </w:rPr>
        <w:t>,</w:t>
      </w:r>
      <w:r w:rsidR="00DF38C3" w:rsidRPr="008A4BD3">
        <w:rPr>
          <w:sz w:val="22"/>
          <w:szCs w:val="22"/>
        </w:rPr>
        <w:t xml:space="preserve"> based on their career interests. </w:t>
      </w:r>
      <w:r w:rsidR="00DF38C3" w:rsidRPr="008A4BD3">
        <w:rPr>
          <w:b/>
          <w:bCs/>
          <w:sz w:val="22"/>
          <w:szCs w:val="22"/>
        </w:rPr>
        <w:t xml:space="preserve">This plan is flexible and will likely change as </w:t>
      </w:r>
      <w:r w:rsidR="00CA5B60">
        <w:rPr>
          <w:b/>
          <w:bCs/>
          <w:sz w:val="22"/>
          <w:szCs w:val="22"/>
        </w:rPr>
        <w:t>your child approaches and</w:t>
      </w:r>
      <w:r w:rsidR="00DF38C3" w:rsidRPr="008A4BD3">
        <w:rPr>
          <w:b/>
          <w:bCs/>
          <w:sz w:val="22"/>
          <w:szCs w:val="22"/>
        </w:rPr>
        <w:t xml:space="preserve"> progresses through high school</w:t>
      </w:r>
      <w:r w:rsidR="00DF38C3" w:rsidRPr="008A4BD3">
        <w:rPr>
          <w:sz w:val="22"/>
          <w:szCs w:val="22"/>
        </w:rPr>
        <w:t xml:space="preserve">. The goal of the plan is to help students begin </w:t>
      </w:r>
      <w:r w:rsidR="00D10217" w:rsidRPr="008A4BD3">
        <w:rPr>
          <w:sz w:val="22"/>
          <w:szCs w:val="22"/>
        </w:rPr>
        <w:t xml:space="preserve">to </w:t>
      </w:r>
      <w:r w:rsidR="00DF38C3" w:rsidRPr="008A4BD3">
        <w:rPr>
          <w:sz w:val="22"/>
          <w:szCs w:val="22"/>
        </w:rPr>
        <w:t xml:space="preserve">consider the </w:t>
      </w:r>
      <w:r w:rsidR="002D0BAB">
        <w:rPr>
          <w:sz w:val="22"/>
          <w:szCs w:val="22"/>
        </w:rPr>
        <w:t xml:space="preserve">various </w:t>
      </w:r>
      <w:r w:rsidR="00DF38C3" w:rsidRPr="008A4BD3">
        <w:rPr>
          <w:sz w:val="22"/>
          <w:szCs w:val="22"/>
        </w:rPr>
        <w:t xml:space="preserve">academic and career options available to them in high school and beyond. </w:t>
      </w:r>
    </w:p>
    <w:p w14:paraId="36590A16" w14:textId="77777777" w:rsidR="00D10217" w:rsidRPr="008A4BD3" w:rsidRDefault="00D10217" w:rsidP="00AC2C2A">
      <w:pPr>
        <w:tabs>
          <w:tab w:val="left" w:pos="1890"/>
        </w:tabs>
        <w:rPr>
          <w:sz w:val="22"/>
          <w:szCs w:val="22"/>
        </w:rPr>
      </w:pPr>
    </w:p>
    <w:p w14:paraId="664349D9" w14:textId="234856FD" w:rsidR="00432D24" w:rsidRDefault="00D10217" w:rsidP="00AC2C2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>Th</w:t>
      </w:r>
      <w:r w:rsidR="002D0BAB">
        <w:rPr>
          <w:sz w:val="22"/>
          <w:szCs w:val="22"/>
        </w:rPr>
        <w:t>e</w:t>
      </w:r>
      <w:r w:rsidRPr="008A4BD3">
        <w:rPr>
          <w:sz w:val="22"/>
          <w:szCs w:val="22"/>
        </w:rPr>
        <w:t xml:space="preserve"> timing of this lesson has been </w:t>
      </w:r>
      <w:r w:rsidR="00FC24FA">
        <w:rPr>
          <w:sz w:val="22"/>
          <w:szCs w:val="22"/>
        </w:rPr>
        <w:t xml:space="preserve">closely </w:t>
      </w:r>
      <w:r w:rsidRPr="008A4BD3">
        <w:rPr>
          <w:sz w:val="22"/>
          <w:szCs w:val="22"/>
        </w:rPr>
        <w:t>coordinated with the St. Johns County Schools</w:t>
      </w:r>
      <w:r w:rsidR="00FD1FD5" w:rsidRPr="008A4BD3">
        <w:rPr>
          <w:sz w:val="22"/>
          <w:szCs w:val="22"/>
        </w:rPr>
        <w:t xml:space="preserve"> </w:t>
      </w:r>
      <w:r w:rsidR="002D0BAB">
        <w:rPr>
          <w:sz w:val="22"/>
          <w:szCs w:val="22"/>
        </w:rPr>
        <w:t>C</w:t>
      </w:r>
      <w:r w:rsidR="00FD1FD5" w:rsidRPr="008A4BD3">
        <w:rPr>
          <w:sz w:val="22"/>
          <w:szCs w:val="22"/>
        </w:rPr>
        <w:t>areer and Technical Education (CTE)</w:t>
      </w:r>
      <w:r w:rsidR="002D0BAB">
        <w:rPr>
          <w:sz w:val="22"/>
          <w:szCs w:val="22"/>
        </w:rPr>
        <w:t xml:space="preserve"> Department.  </w:t>
      </w:r>
      <w:r w:rsidR="0002228B">
        <w:rPr>
          <w:sz w:val="22"/>
          <w:szCs w:val="22"/>
        </w:rPr>
        <w:t xml:space="preserve">They will host High </w:t>
      </w:r>
      <w:r w:rsidRPr="008A4BD3">
        <w:rPr>
          <w:sz w:val="22"/>
          <w:szCs w:val="22"/>
        </w:rPr>
        <w:t>School Showcase</w:t>
      </w:r>
      <w:r w:rsidR="0002228B">
        <w:rPr>
          <w:sz w:val="22"/>
          <w:szCs w:val="22"/>
        </w:rPr>
        <w:t xml:space="preserve">, an </w:t>
      </w:r>
      <w:r w:rsidR="00FD1FD5" w:rsidRPr="008A4BD3">
        <w:rPr>
          <w:sz w:val="22"/>
          <w:szCs w:val="22"/>
        </w:rPr>
        <w:t xml:space="preserve">event </w:t>
      </w:r>
      <w:r w:rsidR="0002228B">
        <w:rPr>
          <w:sz w:val="22"/>
          <w:szCs w:val="22"/>
        </w:rPr>
        <w:t xml:space="preserve">that </w:t>
      </w:r>
      <w:r w:rsidRPr="008A4BD3">
        <w:rPr>
          <w:sz w:val="22"/>
          <w:szCs w:val="22"/>
        </w:rPr>
        <w:t xml:space="preserve">will take place at </w:t>
      </w:r>
      <w:r w:rsidRPr="00455717">
        <w:rPr>
          <w:sz w:val="22"/>
          <w:szCs w:val="22"/>
          <w:u w:val="single"/>
        </w:rPr>
        <w:t>World Gold Village Renaissance Hotel, on</w:t>
      </w:r>
      <w:r w:rsidR="009901B2" w:rsidRPr="00455717">
        <w:rPr>
          <w:sz w:val="22"/>
          <w:szCs w:val="22"/>
          <w:u w:val="single"/>
        </w:rPr>
        <w:t xml:space="preserve"> December 11</w:t>
      </w:r>
      <w:r w:rsidR="009901B2" w:rsidRPr="00455717">
        <w:rPr>
          <w:sz w:val="22"/>
          <w:szCs w:val="22"/>
          <w:u w:val="single"/>
          <w:vertAlign w:val="superscript"/>
        </w:rPr>
        <w:t>th</w:t>
      </w:r>
      <w:r w:rsidR="009901B2" w:rsidRPr="00455717">
        <w:rPr>
          <w:sz w:val="22"/>
          <w:szCs w:val="22"/>
          <w:u w:val="single"/>
        </w:rPr>
        <w:t>, from 3:30PM-</w:t>
      </w:r>
      <w:r w:rsidR="00FC24FA" w:rsidRPr="00455717">
        <w:rPr>
          <w:sz w:val="22"/>
          <w:szCs w:val="22"/>
          <w:u w:val="single"/>
        </w:rPr>
        <w:t>7:</w:t>
      </w:r>
      <w:r w:rsidR="007716DA">
        <w:rPr>
          <w:sz w:val="22"/>
          <w:szCs w:val="22"/>
          <w:u w:val="single"/>
        </w:rPr>
        <w:t>0</w:t>
      </w:r>
      <w:r w:rsidR="00FC24FA" w:rsidRPr="00455717">
        <w:rPr>
          <w:sz w:val="22"/>
          <w:szCs w:val="22"/>
          <w:u w:val="single"/>
        </w:rPr>
        <w:t>0PM</w:t>
      </w:r>
      <w:r w:rsidRPr="008A4BD3">
        <w:rPr>
          <w:sz w:val="22"/>
          <w:szCs w:val="22"/>
        </w:rPr>
        <w:t>.  More information on high sc</w:t>
      </w:r>
      <w:r w:rsidR="00455717">
        <w:rPr>
          <w:sz w:val="22"/>
          <w:szCs w:val="22"/>
        </w:rPr>
        <w:t>hool programs of interest</w:t>
      </w:r>
      <w:r w:rsidRPr="008A4BD3">
        <w:rPr>
          <w:sz w:val="22"/>
          <w:szCs w:val="22"/>
        </w:rPr>
        <w:t xml:space="preserve">, application deadline, </w:t>
      </w:r>
      <w:r w:rsidR="00FD1FD5" w:rsidRPr="008A4BD3">
        <w:rPr>
          <w:sz w:val="22"/>
          <w:szCs w:val="22"/>
        </w:rPr>
        <w:t xml:space="preserve">specific </w:t>
      </w:r>
      <w:r w:rsidRPr="008A4BD3">
        <w:rPr>
          <w:sz w:val="22"/>
          <w:szCs w:val="22"/>
        </w:rPr>
        <w:t>requirements</w:t>
      </w:r>
      <w:r w:rsidR="0019144B" w:rsidRPr="008A4BD3">
        <w:rPr>
          <w:sz w:val="22"/>
          <w:szCs w:val="22"/>
        </w:rPr>
        <w:t xml:space="preserve"> and much more</w:t>
      </w:r>
      <w:r w:rsidRPr="008A4BD3">
        <w:rPr>
          <w:sz w:val="22"/>
          <w:szCs w:val="22"/>
        </w:rPr>
        <w:t>, can be found</w:t>
      </w:r>
      <w:r w:rsidR="00FD1FD5" w:rsidRPr="008A4BD3">
        <w:rPr>
          <w:sz w:val="22"/>
          <w:szCs w:val="22"/>
        </w:rPr>
        <w:t xml:space="preserve"> at: </w:t>
      </w:r>
      <w:hyperlink r:id="rId7" w:history="1">
        <w:r w:rsidR="00432D24" w:rsidRPr="00E04594">
          <w:rPr>
            <w:rStyle w:val="Hyperlink"/>
            <w:sz w:val="22"/>
            <w:szCs w:val="22"/>
          </w:rPr>
          <w:t>https://cte.stjohns.k12.fl.us/programs/</w:t>
        </w:r>
      </w:hyperlink>
    </w:p>
    <w:p w14:paraId="395A81D4" w14:textId="0F35BE15" w:rsidR="00AC2C2A" w:rsidRPr="00432D24" w:rsidRDefault="00FD1FD5" w:rsidP="00AC2C2A">
      <w:pPr>
        <w:tabs>
          <w:tab w:val="left" w:pos="1890"/>
        </w:tabs>
        <w:rPr>
          <w:color w:val="FF0000"/>
          <w:sz w:val="22"/>
          <w:szCs w:val="22"/>
        </w:rPr>
      </w:pPr>
      <w:r w:rsidRPr="008A4BD3">
        <w:rPr>
          <w:sz w:val="22"/>
          <w:szCs w:val="22"/>
        </w:rPr>
        <w:t xml:space="preserve"> </w:t>
      </w:r>
    </w:p>
    <w:p w14:paraId="72567C0C" w14:textId="3FD4C052" w:rsidR="00DF38C3" w:rsidRPr="008A4BD3" w:rsidRDefault="00DF38C3" w:rsidP="003858CA">
      <w:pPr>
        <w:tabs>
          <w:tab w:val="left" w:pos="1890"/>
        </w:tabs>
        <w:rPr>
          <w:sz w:val="22"/>
          <w:szCs w:val="22"/>
        </w:rPr>
      </w:pPr>
      <w:r w:rsidRPr="008A4BD3">
        <w:rPr>
          <w:sz w:val="22"/>
          <w:szCs w:val="22"/>
        </w:rPr>
        <w:t xml:space="preserve">For further questions about </w:t>
      </w:r>
      <w:proofErr w:type="spellStart"/>
      <w:r w:rsidR="00ED0DF6" w:rsidRPr="008A4BD3">
        <w:rPr>
          <w:sz w:val="22"/>
          <w:szCs w:val="22"/>
        </w:rPr>
        <w:t>Xello</w:t>
      </w:r>
      <w:proofErr w:type="spellEnd"/>
      <w:r w:rsidRPr="008A4BD3">
        <w:rPr>
          <w:sz w:val="22"/>
          <w:szCs w:val="22"/>
        </w:rPr>
        <w:t xml:space="preserve">, career assessment results </w:t>
      </w:r>
      <w:r w:rsidR="004C4C3B" w:rsidRPr="008A4BD3">
        <w:rPr>
          <w:sz w:val="22"/>
          <w:szCs w:val="22"/>
        </w:rPr>
        <w:t>or</w:t>
      </w:r>
      <w:r w:rsidRPr="008A4BD3">
        <w:rPr>
          <w:sz w:val="22"/>
          <w:szCs w:val="22"/>
        </w:rPr>
        <w:t xml:space="preserve"> </w:t>
      </w:r>
      <w:r w:rsidR="004C4C3B" w:rsidRPr="008A4BD3">
        <w:rPr>
          <w:sz w:val="22"/>
          <w:szCs w:val="22"/>
        </w:rPr>
        <w:t>h</w:t>
      </w:r>
      <w:r w:rsidR="00ED0DF6" w:rsidRPr="008A4BD3">
        <w:rPr>
          <w:sz w:val="22"/>
          <w:szCs w:val="22"/>
        </w:rPr>
        <w:t xml:space="preserve">igh </w:t>
      </w:r>
      <w:r w:rsidR="004C4C3B" w:rsidRPr="008A4BD3">
        <w:rPr>
          <w:sz w:val="22"/>
          <w:szCs w:val="22"/>
        </w:rPr>
        <w:t>s</w:t>
      </w:r>
      <w:r w:rsidR="00ED0DF6" w:rsidRPr="008A4BD3">
        <w:rPr>
          <w:sz w:val="22"/>
          <w:szCs w:val="22"/>
        </w:rPr>
        <w:t xml:space="preserve">chool </w:t>
      </w:r>
      <w:r w:rsidR="004C4C3B" w:rsidRPr="008A4BD3">
        <w:rPr>
          <w:sz w:val="22"/>
          <w:szCs w:val="22"/>
        </w:rPr>
        <w:t>requireme</w:t>
      </w:r>
      <w:r w:rsidR="009926A1" w:rsidRPr="008A4BD3">
        <w:rPr>
          <w:sz w:val="22"/>
          <w:szCs w:val="22"/>
        </w:rPr>
        <w:t>nts</w:t>
      </w:r>
      <w:r w:rsidRPr="008A4BD3">
        <w:rPr>
          <w:sz w:val="22"/>
          <w:szCs w:val="22"/>
        </w:rPr>
        <w:t xml:space="preserve">, please consult your </w:t>
      </w:r>
      <w:r w:rsidR="009926A1" w:rsidRPr="008A4BD3">
        <w:rPr>
          <w:sz w:val="22"/>
          <w:szCs w:val="22"/>
        </w:rPr>
        <w:t>child</w:t>
      </w:r>
      <w:r w:rsidRPr="008A4BD3">
        <w:rPr>
          <w:sz w:val="22"/>
          <w:szCs w:val="22"/>
        </w:rPr>
        <w:t>’s middle school counselor.</w:t>
      </w:r>
      <w:r w:rsidR="003858CA" w:rsidRPr="008A4BD3">
        <w:rPr>
          <w:sz w:val="22"/>
          <w:szCs w:val="22"/>
        </w:rPr>
        <w:t xml:space="preserve"> </w:t>
      </w:r>
      <w:r w:rsidR="000C3F27">
        <w:rPr>
          <w:sz w:val="22"/>
          <w:szCs w:val="22"/>
        </w:rPr>
        <w:t>Further</w:t>
      </w:r>
      <w:r w:rsidR="00ED0DF6" w:rsidRPr="008A4BD3">
        <w:rPr>
          <w:sz w:val="22"/>
          <w:szCs w:val="22"/>
        </w:rPr>
        <w:t xml:space="preserve"> resources and information on career readiness can be found on the district website </w:t>
      </w:r>
      <w:hyperlink r:id="rId8" w:history="1">
        <w:r w:rsidR="00ED0DF6" w:rsidRPr="008A4BD3">
          <w:rPr>
            <w:rStyle w:val="Hyperlink"/>
            <w:sz w:val="22"/>
            <w:szCs w:val="22"/>
          </w:rPr>
          <w:t>here</w:t>
        </w:r>
      </w:hyperlink>
      <w:r w:rsidR="00ED0DF6" w:rsidRPr="008A4BD3">
        <w:rPr>
          <w:sz w:val="22"/>
          <w:szCs w:val="22"/>
        </w:rPr>
        <w:t>.</w:t>
      </w:r>
    </w:p>
    <w:p w14:paraId="7FCC9E8D" w14:textId="77777777" w:rsidR="003858CA" w:rsidRPr="008A4BD3" w:rsidRDefault="003858CA" w:rsidP="003858CA">
      <w:pPr>
        <w:tabs>
          <w:tab w:val="left" w:pos="1890"/>
        </w:tabs>
        <w:rPr>
          <w:sz w:val="22"/>
          <w:szCs w:val="22"/>
        </w:rPr>
      </w:pPr>
    </w:p>
    <w:p w14:paraId="19B6B7AD" w14:textId="5E5C45D8" w:rsidR="00122460" w:rsidRDefault="008A4BD3" w:rsidP="008D3CF5">
      <w:pPr>
        <w:ind w:left="1440" w:hanging="1440"/>
        <w:rPr>
          <w:sz w:val="22"/>
          <w:szCs w:val="22"/>
        </w:rPr>
      </w:pPr>
      <w:r w:rsidRPr="008A4BD3">
        <w:rPr>
          <w:sz w:val="22"/>
          <w:szCs w:val="22"/>
        </w:rPr>
        <w:t>Warmly,</w:t>
      </w:r>
    </w:p>
    <w:p w14:paraId="7D738E9A" w14:textId="77777777" w:rsidR="008A4BD3" w:rsidRPr="008A4BD3" w:rsidRDefault="008A4BD3" w:rsidP="008D3CF5">
      <w:pPr>
        <w:ind w:left="1440" w:hanging="1440"/>
        <w:rPr>
          <w:sz w:val="22"/>
          <w:szCs w:val="22"/>
        </w:rPr>
      </w:pPr>
    </w:p>
    <w:p w14:paraId="4770301D" w14:textId="74246039" w:rsidR="00F033B5" w:rsidRPr="008A4BD3" w:rsidRDefault="00F73BF6" w:rsidP="00130FE1">
      <w:pPr>
        <w:ind w:left="1440" w:hanging="1440"/>
        <w:rPr>
          <w:sz w:val="22"/>
          <w:szCs w:val="22"/>
        </w:rPr>
      </w:pPr>
      <w:r w:rsidRPr="008A4BD3">
        <w:rPr>
          <w:sz w:val="22"/>
          <w:szCs w:val="22"/>
          <w:highlight w:val="yellow"/>
        </w:rPr>
        <w:t>[Counselor contact information]</w:t>
      </w:r>
    </w:p>
    <w:sectPr w:rsidR="00F033B5" w:rsidRPr="008A4BD3" w:rsidSect="0084113E">
      <w:headerReference w:type="even" r:id="rId9"/>
      <w:headerReference w:type="default" r:id="rId10"/>
      <w:headerReference w:type="first" r:id="rId11"/>
      <w:pgSz w:w="12240" w:h="15840"/>
      <w:pgMar w:top="3456" w:right="1008" w:bottom="1008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8A27" w14:textId="77777777" w:rsidR="0074176D" w:rsidRDefault="0074176D" w:rsidP="0084113E">
      <w:r>
        <w:separator/>
      </w:r>
    </w:p>
  </w:endnote>
  <w:endnote w:type="continuationSeparator" w:id="0">
    <w:p w14:paraId="693D8E6E" w14:textId="77777777" w:rsidR="0074176D" w:rsidRDefault="0074176D" w:rsidP="008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E472" w14:textId="77777777" w:rsidR="0074176D" w:rsidRDefault="0074176D" w:rsidP="0084113E">
      <w:r>
        <w:separator/>
      </w:r>
    </w:p>
  </w:footnote>
  <w:footnote w:type="continuationSeparator" w:id="0">
    <w:p w14:paraId="4C918247" w14:textId="77777777" w:rsidR="0074176D" w:rsidRDefault="0074176D" w:rsidP="0084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1BF5" w14:textId="4AAEAAAA" w:rsidR="0084113E" w:rsidRDefault="0019606B">
    <w:pPr>
      <w:pStyle w:val="Header"/>
    </w:pPr>
    <w:r>
      <w:rPr>
        <w:noProof/>
      </w:rPr>
      <w:pict w14:anchorId="29D61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231204" o:spid="_x0000_s1029" type="#_x0000_t75" style="position:absolute;margin-left:0;margin-top:0;width:438.8pt;height:567.85pt;z-index:-251657216;mso-position-horizontal:center;mso-position-horizontal-relative:margin;mso-position-vertical:center;mso-position-vertical-relative:margin" o:allowincell="f">
          <v:imagedata r:id="rId1" o:title="letterhead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AFEC" w14:textId="1599F9A9" w:rsidR="0084113E" w:rsidRDefault="0019606B">
    <w:pPr>
      <w:pStyle w:val="Header"/>
    </w:pPr>
    <w:r>
      <w:rPr>
        <w:noProof/>
      </w:rPr>
      <w:pict w14:anchorId="4F0B8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231205" o:spid="_x0000_s1030" type="#_x0000_t75" style="position:absolute;margin-left:-122.8pt;margin-top:-172.8pt;width:611.3pt;height:791.1pt;z-index:-251656192;mso-position-horizontal-relative:margin;mso-position-vertical-relative:margin" o:allowincell="f">
          <v:imagedata r:id="rId1" o:title="letterhead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3845" w14:textId="7B2E219E" w:rsidR="0084113E" w:rsidRDefault="0019606B">
    <w:pPr>
      <w:pStyle w:val="Header"/>
    </w:pPr>
    <w:r>
      <w:rPr>
        <w:noProof/>
      </w:rPr>
      <w:pict w14:anchorId="33CC9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231203" o:spid="_x0000_s1028" type="#_x0000_t75" style="position:absolute;margin-left:0;margin-top:0;width:438.8pt;height:567.85pt;z-index:-251658240;mso-position-horizontal:center;mso-position-horizontal-relative:margin;mso-position-vertical:center;mso-position-vertical-relative:margin" o:allowincell="f">
          <v:imagedata r:id="rId1" o:title="letterhead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E"/>
    <w:rsid w:val="0002228B"/>
    <w:rsid w:val="00026BEE"/>
    <w:rsid w:val="000741D9"/>
    <w:rsid w:val="000A7615"/>
    <w:rsid w:val="000C3F27"/>
    <w:rsid w:val="00116F8D"/>
    <w:rsid w:val="0012012A"/>
    <w:rsid w:val="00122460"/>
    <w:rsid w:val="00130FE1"/>
    <w:rsid w:val="00135E78"/>
    <w:rsid w:val="00160BFA"/>
    <w:rsid w:val="001622E7"/>
    <w:rsid w:val="0019144B"/>
    <w:rsid w:val="0019606B"/>
    <w:rsid w:val="001B5356"/>
    <w:rsid w:val="001F42D8"/>
    <w:rsid w:val="00212814"/>
    <w:rsid w:val="00245EB5"/>
    <w:rsid w:val="002613A5"/>
    <w:rsid w:val="00287AC1"/>
    <w:rsid w:val="002D0BAB"/>
    <w:rsid w:val="002D4904"/>
    <w:rsid w:val="003014FC"/>
    <w:rsid w:val="003271D0"/>
    <w:rsid w:val="00372FC1"/>
    <w:rsid w:val="003858CA"/>
    <w:rsid w:val="003B1C2F"/>
    <w:rsid w:val="00407DB2"/>
    <w:rsid w:val="0042127F"/>
    <w:rsid w:val="00432D24"/>
    <w:rsid w:val="00455717"/>
    <w:rsid w:val="004B2036"/>
    <w:rsid w:val="004C4C3B"/>
    <w:rsid w:val="0052746C"/>
    <w:rsid w:val="00546B67"/>
    <w:rsid w:val="00572027"/>
    <w:rsid w:val="005A1A2E"/>
    <w:rsid w:val="00605E23"/>
    <w:rsid w:val="00610F4F"/>
    <w:rsid w:val="00616EF4"/>
    <w:rsid w:val="006814EE"/>
    <w:rsid w:val="006A24AA"/>
    <w:rsid w:val="006C6F20"/>
    <w:rsid w:val="007225B2"/>
    <w:rsid w:val="00726063"/>
    <w:rsid w:val="00731262"/>
    <w:rsid w:val="0074176D"/>
    <w:rsid w:val="007716DA"/>
    <w:rsid w:val="0081199E"/>
    <w:rsid w:val="00834248"/>
    <w:rsid w:val="0084113E"/>
    <w:rsid w:val="00857FD1"/>
    <w:rsid w:val="0089064B"/>
    <w:rsid w:val="008A4BD3"/>
    <w:rsid w:val="008D3CF5"/>
    <w:rsid w:val="008D4F55"/>
    <w:rsid w:val="0090581D"/>
    <w:rsid w:val="00934C1C"/>
    <w:rsid w:val="00981D15"/>
    <w:rsid w:val="009901B2"/>
    <w:rsid w:val="009926A1"/>
    <w:rsid w:val="009969D4"/>
    <w:rsid w:val="009F3337"/>
    <w:rsid w:val="00A175A3"/>
    <w:rsid w:val="00A51188"/>
    <w:rsid w:val="00A57EFC"/>
    <w:rsid w:val="00AC2C2A"/>
    <w:rsid w:val="00B2093B"/>
    <w:rsid w:val="00B25532"/>
    <w:rsid w:val="00B647BF"/>
    <w:rsid w:val="00B7143E"/>
    <w:rsid w:val="00B80F49"/>
    <w:rsid w:val="00B93D42"/>
    <w:rsid w:val="00BD064B"/>
    <w:rsid w:val="00BF41BF"/>
    <w:rsid w:val="00C22D6E"/>
    <w:rsid w:val="00C72424"/>
    <w:rsid w:val="00C737F1"/>
    <w:rsid w:val="00CA4053"/>
    <w:rsid w:val="00CA4973"/>
    <w:rsid w:val="00CA5B60"/>
    <w:rsid w:val="00CA682A"/>
    <w:rsid w:val="00CD3FB9"/>
    <w:rsid w:val="00CD5883"/>
    <w:rsid w:val="00D10217"/>
    <w:rsid w:val="00D11472"/>
    <w:rsid w:val="00D21299"/>
    <w:rsid w:val="00DC5ECF"/>
    <w:rsid w:val="00DD3E3C"/>
    <w:rsid w:val="00DF38C3"/>
    <w:rsid w:val="00E13CC5"/>
    <w:rsid w:val="00E2652C"/>
    <w:rsid w:val="00E31569"/>
    <w:rsid w:val="00E46D6D"/>
    <w:rsid w:val="00E5600A"/>
    <w:rsid w:val="00EB7C26"/>
    <w:rsid w:val="00ED0DF6"/>
    <w:rsid w:val="00F00494"/>
    <w:rsid w:val="00F033B5"/>
    <w:rsid w:val="00F73BF6"/>
    <w:rsid w:val="00FC24FA"/>
    <w:rsid w:val="00FC410E"/>
    <w:rsid w:val="00FD1FD5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4F2D"/>
  <w15:chartTrackingRefBased/>
  <w15:docId w15:val="{6EB6A3C5-766E-4CB9-9FB1-EBE4753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113E"/>
  </w:style>
  <w:style w:type="paragraph" w:styleId="Footer">
    <w:name w:val="footer"/>
    <w:basedOn w:val="Normal"/>
    <w:link w:val="FooterChar"/>
    <w:uiPriority w:val="99"/>
    <w:unhideWhenUsed/>
    <w:rsid w:val="008411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113E"/>
  </w:style>
  <w:style w:type="character" w:styleId="Hyperlink">
    <w:name w:val="Hyperlink"/>
    <w:basedOn w:val="DefaultParagraphFont"/>
    <w:uiPriority w:val="99"/>
    <w:unhideWhenUsed/>
    <w:rsid w:val="0012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4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johns.k12.fl.us/guidance/8th-grade-career-explor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te.stjohns.k12.fl.us/program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johns.k12.fl.us/guidance/8th-grade-career-exploratio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Cook</dc:creator>
  <cp:keywords/>
  <dc:description/>
  <cp:lastModifiedBy>Amber Giannotta</cp:lastModifiedBy>
  <cp:revision>2</cp:revision>
  <dcterms:created xsi:type="dcterms:W3CDTF">2024-10-01T15:58:00Z</dcterms:created>
  <dcterms:modified xsi:type="dcterms:W3CDTF">2024-10-01T15:58:00Z</dcterms:modified>
</cp:coreProperties>
</file>